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49" w:rsidRPr="00A5431A" w:rsidRDefault="00B73649" w:rsidP="00B73649">
      <w:pPr>
        <w:spacing w:line="360" w:lineRule="auto"/>
        <w:jc w:val="center"/>
        <w:rPr>
          <w:sz w:val="28"/>
          <w:szCs w:val="28"/>
          <w:lang w:val="uk-UA"/>
        </w:rPr>
      </w:pPr>
      <w:r w:rsidRPr="00A5431A">
        <w:rPr>
          <w:b/>
          <w:sz w:val="28"/>
          <w:szCs w:val="28"/>
          <w:lang w:val="uk-UA"/>
        </w:rPr>
        <w:t>Інструктаж з охорони праці</w:t>
      </w:r>
    </w:p>
    <w:p w:rsidR="00B73649" w:rsidRPr="00A5431A" w:rsidRDefault="00B73649" w:rsidP="00B73649">
      <w:pPr>
        <w:spacing w:line="276" w:lineRule="auto"/>
        <w:ind w:left="360"/>
        <w:jc w:val="both"/>
        <w:rPr>
          <w:b/>
          <w:sz w:val="28"/>
          <w:szCs w:val="28"/>
          <w:u w:val="single"/>
          <w:lang w:val="uk-UA"/>
        </w:rPr>
      </w:pPr>
      <w:r w:rsidRPr="00A5431A">
        <w:rPr>
          <w:b/>
          <w:sz w:val="28"/>
          <w:szCs w:val="28"/>
          <w:u w:val="single"/>
          <w:lang w:val="uk-UA"/>
        </w:rPr>
        <w:t>Учень  повинен:</w:t>
      </w:r>
    </w:p>
    <w:p w:rsidR="00B73649" w:rsidRPr="00A5431A" w:rsidRDefault="00B73649" w:rsidP="00B73649">
      <w:pPr>
        <w:spacing w:line="276" w:lineRule="auto"/>
        <w:ind w:left="360"/>
        <w:jc w:val="both"/>
        <w:rPr>
          <w:b/>
          <w:sz w:val="28"/>
          <w:szCs w:val="28"/>
          <w:u w:val="single"/>
          <w:lang w:val="uk-UA"/>
        </w:rPr>
      </w:pPr>
    </w:p>
    <w:p w:rsidR="00B73649" w:rsidRPr="00A5431A" w:rsidRDefault="001B3BA9" w:rsidP="00B73649">
      <w:pPr>
        <w:widowControl/>
        <w:numPr>
          <w:ilvl w:val="0"/>
          <w:numId w:val="1"/>
        </w:numPr>
        <w:suppressAutoHyphens/>
        <w:autoSpaceDE/>
        <w:autoSpaceDN/>
        <w:adjustRightInd/>
        <w:spacing w:line="276" w:lineRule="auto"/>
        <w:jc w:val="both"/>
        <w:rPr>
          <w:sz w:val="28"/>
          <w:szCs w:val="28"/>
          <w:lang w:val="uk-UA"/>
        </w:rPr>
      </w:pPr>
      <w:r w:rsidRPr="00A5431A">
        <w:rPr>
          <w:sz w:val="28"/>
          <w:szCs w:val="28"/>
          <w:lang w:val="uk-UA"/>
        </w:rPr>
        <w:t>Користуватися спецодягом(</w:t>
      </w:r>
      <w:r w:rsidR="00B73649" w:rsidRPr="00A5431A">
        <w:rPr>
          <w:sz w:val="28"/>
          <w:szCs w:val="28"/>
          <w:lang w:val="uk-UA"/>
        </w:rPr>
        <w:t>брезентовий костюм з вогнестійким просочуванням із захисними накладками) ,спецвзуттям та за</w:t>
      </w:r>
      <w:r w:rsidRPr="00A5431A">
        <w:rPr>
          <w:sz w:val="28"/>
          <w:szCs w:val="28"/>
          <w:lang w:val="uk-UA"/>
        </w:rPr>
        <w:t>собами індивідуального захисту(маску, щиток з</w:t>
      </w:r>
      <w:r w:rsidR="00B73649" w:rsidRPr="00A5431A">
        <w:rPr>
          <w:sz w:val="28"/>
          <w:szCs w:val="28"/>
          <w:lang w:val="uk-UA"/>
        </w:rPr>
        <w:t xml:space="preserve"> світлофільтрами);</w:t>
      </w:r>
    </w:p>
    <w:p w:rsidR="00B73649" w:rsidRPr="00A5431A" w:rsidRDefault="00B73649" w:rsidP="00B73649">
      <w:pPr>
        <w:widowControl/>
        <w:numPr>
          <w:ilvl w:val="0"/>
          <w:numId w:val="1"/>
        </w:numPr>
        <w:suppressAutoHyphens/>
        <w:autoSpaceDE/>
        <w:autoSpaceDN/>
        <w:adjustRightInd/>
        <w:spacing w:line="276" w:lineRule="auto"/>
        <w:jc w:val="both"/>
        <w:rPr>
          <w:sz w:val="28"/>
          <w:szCs w:val="28"/>
          <w:lang w:val="uk-UA"/>
        </w:rPr>
      </w:pPr>
      <w:r w:rsidRPr="00A5431A">
        <w:rPr>
          <w:sz w:val="28"/>
          <w:szCs w:val="28"/>
          <w:lang w:val="uk-UA"/>
        </w:rPr>
        <w:t>Не  допускати знаходження сторонніх осіб на своєму робочому місці.</w:t>
      </w:r>
    </w:p>
    <w:p w:rsidR="00B73649" w:rsidRPr="00A5431A" w:rsidRDefault="00B73649" w:rsidP="00B73649">
      <w:pPr>
        <w:widowControl/>
        <w:numPr>
          <w:ilvl w:val="0"/>
          <w:numId w:val="1"/>
        </w:numPr>
        <w:suppressAutoHyphens/>
        <w:autoSpaceDE/>
        <w:autoSpaceDN/>
        <w:adjustRightInd/>
        <w:spacing w:line="276" w:lineRule="auto"/>
        <w:jc w:val="both"/>
        <w:rPr>
          <w:sz w:val="28"/>
          <w:szCs w:val="28"/>
          <w:lang w:val="uk-UA"/>
        </w:rPr>
      </w:pPr>
      <w:proofErr w:type="spellStart"/>
      <w:r w:rsidRPr="00A5431A">
        <w:rPr>
          <w:sz w:val="28"/>
          <w:szCs w:val="28"/>
          <w:lang w:val="uk-UA"/>
        </w:rPr>
        <w:t>Пам</w:t>
      </w:r>
      <w:proofErr w:type="spellEnd"/>
      <w:r w:rsidRPr="00A5431A">
        <w:rPr>
          <w:sz w:val="28"/>
          <w:szCs w:val="28"/>
        </w:rPr>
        <w:t>’</w:t>
      </w:r>
      <w:r w:rsidRPr="00A5431A">
        <w:rPr>
          <w:sz w:val="28"/>
          <w:szCs w:val="28"/>
          <w:lang w:val="uk-UA"/>
        </w:rPr>
        <w:t>ятати  про особисту відповідальність за виконання правил охорони праці та безпеку учнів, що працюють поруч;</w:t>
      </w:r>
    </w:p>
    <w:p w:rsidR="00B73649" w:rsidRPr="00A5431A" w:rsidRDefault="00B73649" w:rsidP="00B73649">
      <w:pPr>
        <w:widowControl/>
        <w:numPr>
          <w:ilvl w:val="0"/>
          <w:numId w:val="1"/>
        </w:numPr>
        <w:suppressAutoHyphens/>
        <w:autoSpaceDE/>
        <w:autoSpaceDN/>
        <w:adjustRightInd/>
        <w:spacing w:line="276" w:lineRule="auto"/>
        <w:jc w:val="both"/>
        <w:rPr>
          <w:sz w:val="28"/>
          <w:szCs w:val="28"/>
          <w:lang w:val="uk-UA"/>
        </w:rPr>
      </w:pPr>
      <w:r w:rsidRPr="00A5431A">
        <w:rPr>
          <w:sz w:val="28"/>
          <w:szCs w:val="28"/>
          <w:lang w:val="uk-UA"/>
        </w:rPr>
        <w:t xml:space="preserve">Вміти користуватися первинними засобами </w:t>
      </w:r>
      <w:r w:rsidR="00F06A03" w:rsidRPr="00A5431A">
        <w:rPr>
          <w:sz w:val="28"/>
          <w:szCs w:val="28"/>
          <w:lang w:val="uk-UA"/>
        </w:rPr>
        <w:t>пожежогасіння</w:t>
      </w:r>
      <w:r w:rsidRPr="00A5431A">
        <w:rPr>
          <w:sz w:val="28"/>
          <w:szCs w:val="28"/>
          <w:lang w:val="uk-UA"/>
        </w:rPr>
        <w:t xml:space="preserve"> і вміти надавати першу медичну допомогу  потерпілим;</w:t>
      </w:r>
    </w:p>
    <w:p w:rsidR="00A5431A" w:rsidRDefault="00A5431A" w:rsidP="00B73649">
      <w:pPr>
        <w:spacing w:line="276" w:lineRule="auto"/>
        <w:jc w:val="both"/>
        <w:rPr>
          <w:b/>
          <w:sz w:val="28"/>
          <w:szCs w:val="28"/>
          <w:u w:val="single"/>
          <w:lang w:val="uk-UA"/>
        </w:rPr>
      </w:pPr>
    </w:p>
    <w:p w:rsidR="00B73649" w:rsidRPr="00A5431A" w:rsidRDefault="00B73649" w:rsidP="00B73649">
      <w:pPr>
        <w:spacing w:line="276" w:lineRule="auto"/>
        <w:jc w:val="both"/>
        <w:rPr>
          <w:b/>
          <w:sz w:val="28"/>
          <w:szCs w:val="28"/>
          <w:u w:val="single"/>
          <w:lang w:val="uk-UA"/>
        </w:rPr>
      </w:pPr>
      <w:r w:rsidRPr="00A5431A">
        <w:rPr>
          <w:b/>
          <w:sz w:val="28"/>
          <w:szCs w:val="28"/>
          <w:u w:val="single"/>
          <w:lang w:val="uk-UA"/>
        </w:rPr>
        <w:t>Вимоги безпеки перед початком роботи</w:t>
      </w:r>
    </w:p>
    <w:p w:rsidR="00B73649" w:rsidRPr="00B73649" w:rsidRDefault="00B73649" w:rsidP="00B73649">
      <w:pPr>
        <w:spacing w:line="276" w:lineRule="auto"/>
        <w:jc w:val="both"/>
        <w:rPr>
          <w:b/>
          <w:sz w:val="28"/>
          <w:szCs w:val="28"/>
          <w:u w:val="single"/>
          <w:lang w:val="uk-UA"/>
        </w:rPr>
      </w:pPr>
    </w:p>
    <w:p w:rsidR="00B73649" w:rsidRPr="00B73649" w:rsidRDefault="00B73649" w:rsidP="00B73649">
      <w:pPr>
        <w:widowControl/>
        <w:numPr>
          <w:ilvl w:val="0"/>
          <w:numId w:val="1"/>
        </w:numPr>
        <w:suppressAutoHyphens/>
        <w:autoSpaceDE/>
        <w:autoSpaceDN/>
        <w:adjustRightInd/>
        <w:spacing w:line="276" w:lineRule="auto"/>
        <w:jc w:val="both"/>
        <w:rPr>
          <w:sz w:val="28"/>
          <w:szCs w:val="28"/>
          <w:lang w:val="uk-UA"/>
        </w:rPr>
      </w:pPr>
      <w:r w:rsidRPr="00B73649">
        <w:rPr>
          <w:sz w:val="28"/>
          <w:szCs w:val="28"/>
          <w:lang w:val="uk-UA"/>
        </w:rPr>
        <w:t>Надіти спецодяг , спецвзуття, засоби захисту;</w:t>
      </w:r>
    </w:p>
    <w:p w:rsidR="00B73649" w:rsidRPr="00B73649" w:rsidRDefault="00B73649" w:rsidP="00B73649">
      <w:pPr>
        <w:widowControl/>
        <w:numPr>
          <w:ilvl w:val="0"/>
          <w:numId w:val="1"/>
        </w:numPr>
        <w:suppressAutoHyphens/>
        <w:autoSpaceDE/>
        <w:autoSpaceDN/>
        <w:adjustRightInd/>
        <w:spacing w:line="276" w:lineRule="auto"/>
        <w:jc w:val="both"/>
        <w:rPr>
          <w:sz w:val="28"/>
          <w:szCs w:val="28"/>
          <w:lang w:val="uk-UA"/>
        </w:rPr>
      </w:pPr>
      <w:r w:rsidRPr="00B73649">
        <w:rPr>
          <w:sz w:val="28"/>
          <w:szCs w:val="28"/>
          <w:lang w:val="uk-UA"/>
        </w:rPr>
        <w:t>Підготувати робоче місце;</w:t>
      </w:r>
    </w:p>
    <w:p w:rsidR="00B73649" w:rsidRPr="00B73649" w:rsidRDefault="00B73649" w:rsidP="00B73649">
      <w:pPr>
        <w:widowControl/>
        <w:numPr>
          <w:ilvl w:val="0"/>
          <w:numId w:val="1"/>
        </w:numPr>
        <w:suppressAutoHyphens/>
        <w:autoSpaceDE/>
        <w:autoSpaceDN/>
        <w:adjustRightInd/>
        <w:spacing w:line="276" w:lineRule="auto"/>
        <w:jc w:val="both"/>
        <w:rPr>
          <w:sz w:val="28"/>
          <w:szCs w:val="28"/>
          <w:lang w:val="uk-UA"/>
        </w:rPr>
      </w:pPr>
      <w:r w:rsidRPr="00B73649">
        <w:rPr>
          <w:sz w:val="28"/>
          <w:szCs w:val="28"/>
          <w:lang w:val="uk-UA"/>
        </w:rPr>
        <w:t>Перевірити наявність і справність робочого інструменту, пристосувань;</w:t>
      </w:r>
    </w:p>
    <w:p w:rsidR="00B73649" w:rsidRPr="00B73649" w:rsidRDefault="00B73649" w:rsidP="00B73649">
      <w:pPr>
        <w:widowControl/>
        <w:numPr>
          <w:ilvl w:val="0"/>
          <w:numId w:val="1"/>
        </w:numPr>
        <w:suppressAutoHyphens/>
        <w:autoSpaceDE/>
        <w:autoSpaceDN/>
        <w:adjustRightInd/>
        <w:spacing w:line="276" w:lineRule="auto"/>
        <w:jc w:val="both"/>
        <w:rPr>
          <w:sz w:val="28"/>
          <w:szCs w:val="28"/>
          <w:lang w:val="uk-UA"/>
        </w:rPr>
      </w:pPr>
      <w:r w:rsidRPr="00B73649">
        <w:rPr>
          <w:sz w:val="28"/>
          <w:szCs w:val="28"/>
          <w:lang w:val="uk-UA"/>
        </w:rPr>
        <w:t>Одержати завдання від майстра в/н;</w:t>
      </w:r>
    </w:p>
    <w:p w:rsidR="00A5431A" w:rsidRDefault="00A5431A" w:rsidP="00B73649">
      <w:pPr>
        <w:spacing w:line="276" w:lineRule="auto"/>
        <w:jc w:val="both"/>
        <w:rPr>
          <w:b/>
          <w:sz w:val="28"/>
          <w:szCs w:val="28"/>
          <w:u w:val="single"/>
          <w:lang w:val="uk-UA"/>
        </w:rPr>
      </w:pPr>
    </w:p>
    <w:p w:rsidR="00B73649" w:rsidRDefault="00B73649" w:rsidP="00B73649">
      <w:pPr>
        <w:spacing w:line="276" w:lineRule="auto"/>
        <w:jc w:val="both"/>
        <w:rPr>
          <w:b/>
          <w:sz w:val="28"/>
          <w:szCs w:val="28"/>
          <w:u w:val="single"/>
          <w:lang w:val="uk-UA"/>
        </w:rPr>
      </w:pPr>
      <w:r w:rsidRPr="00B73649">
        <w:rPr>
          <w:b/>
          <w:sz w:val="28"/>
          <w:szCs w:val="28"/>
          <w:u w:val="single"/>
          <w:lang w:val="uk-UA"/>
        </w:rPr>
        <w:t>Вимоги під час виконання  роботи</w:t>
      </w:r>
    </w:p>
    <w:p w:rsidR="00B73649" w:rsidRPr="00B73649" w:rsidRDefault="00B73649" w:rsidP="00B73649">
      <w:pPr>
        <w:spacing w:line="276" w:lineRule="auto"/>
        <w:jc w:val="both"/>
        <w:rPr>
          <w:b/>
          <w:sz w:val="28"/>
          <w:szCs w:val="28"/>
          <w:u w:val="single"/>
          <w:lang w:val="uk-UA"/>
        </w:rPr>
      </w:pPr>
    </w:p>
    <w:p w:rsidR="00B73649" w:rsidRPr="00B73649" w:rsidRDefault="00B73649" w:rsidP="00B73649">
      <w:pPr>
        <w:widowControl/>
        <w:numPr>
          <w:ilvl w:val="0"/>
          <w:numId w:val="1"/>
        </w:numPr>
        <w:suppressAutoHyphens/>
        <w:autoSpaceDE/>
        <w:autoSpaceDN/>
        <w:adjustRightInd/>
        <w:spacing w:line="276" w:lineRule="auto"/>
        <w:jc w:val="both"/>
        <w:rPr>
          <w:sz w:val="28"/>
          <w:szCs w:val="28"/>
          <w:lang w:val="uk-UA"/>
        </w:rPr>
      </w:pPr>
      <w:r w:rsidRPr="00B73649">
        <w:rPr>
          <w:sz w:val="28"/>
          <w:szCs w:val="28"/>
          <w:lang w:val="uk-UA"/>
        </w:rPr>
        <w:t>Учень повинен слідкувати за дотриманням  чистоти і вимог    безпеки;</w:t>
      </w:r>
    </w:p>
    <w:p w:rsidR="00B73649" w:rsidRPr="00B73649" w:rsidRDefault="00B73649" w:rsidP="00B73649">
      <w:pPr>
        <w:widowControl/>
        <w:numPr>
          <w:ilvl w:val="0"/>
          <w:numId w:val="1"/>
        </w:numPr>
        <w:suppressAutoHyphens/>
        <w:autoSpaceDE/>
        <w:autoSpaceDN/>
        <w:adjustRightInd/>
        <w:spacing w:line="276" w:lineRule="auto"/>
        <w:jc w:val="both"/>
        <w:rPr>
          <w:sz w:val="28"/>
          <w:szCs w:val="28"/>
          <w:lang w:val="uk-UA"/>
        </w:rPr>
      </w:pPr>
      <w:r w:rsidRPr="00B73649">
        <w:rPr>
          <w:sz w:val="28"/>
          <w:szCs w:val="28"/>
          <w:lang w:val="uk-UA"/>
        </w:rPr>
        <w:t>Забороняється дивитися на електрозварювання незахищеними очами;</w:t>
      </w:r>
    </w:p>
    <w:p w:rsidR="00B73649" w:rsidRPr="00B73649" w:rsidRDefault="00B73649" w:rsidP="00B73649">
      <w:pPr>
        <w:widowControl/>
        <w:numPr>
          <w:ilvl w:val="0"/>
          <w:numId w:val="1"/>
        </w:numPr>
        <w:suppressAutoHyphens/>
        <w:autoSpaceDE/>
        <w:autoSpaceDN/>
        <w:adjustRightInd/>
        <w:spacing w:line="276" w:lineRule="auto"/>
        <w:jc w:val="both"/>
        <w:rPr>
          <w:sz w:val="28"/>
          <w:szCs w:val="28"/>
          <w:lang w:val="uk-UA"/>
        </w:rPr>
      </w:pPr>
      <w:r w:rsidRPr="00B73649">
        <w:rPr>
          <w:sz w:val="28"/>
          <w:szCs w:val="28"/>
          <w:lang w:val="uk-UA"/>
        </w:rPr>
        <w:t>Місце зварювання повинні закриватись переносними щитами чи шторами;</w:t>
      </w:r>
    </w:p>
    <w:p w:rsidR="00B73649" w:rsidRPr="00B73649" w:rsidRDefault="00B73649" w:rsidP="00B73649">
      <w:pPr>
        <w:widowControl/>
        <w:numPr>
          <w:ilvl w:val="0"/>
          <w:numId w:val="1"/>
        </w:numPr>
        <w:suppressAutoHyphens/>
        <w:autoSpaceDE/>
        <w:autoSpaceDN/>
        <w:adjustRightInd/>
        <w:spacing w:line="276" w:lineRule="auto"/>
        <w:jc w:val="both"/>
        <w:rPr>
          <w:sz w:val="28"/>
          <w:szCs w:val="28"/>
          <w:lang w:val="uk-UA"/>
        </w:rPr>
      </w:pPr>
      <w:r w:rsidRPr="00B73649">
        <w:rPr>
          <w:sz w:val="28"/>
          <w:szCs w:val="28"/>
          <w:lang w:val="uk-UA"/>
        </w:rPr>
        <w:t>Одяг та рукавиці зварника не повинні мати мастила, жиру;</w:t>
      </w:r>
    </w:p>
    <w:p w:rsidR="00B73649" w:rsidRPr="00B73649" w:rsidRDefault="00B73649" w:rsidP="00B73649">
      <w:pPr>
        <w:widowControl/>
        <w:numPr>
          <w:ilvl w:val="0"/>
          <w:numId w:val="1"/>
        </w:numPr>
        <w:suppressAutoHyphens/>
        <w:autoSpaceDE/>
        <w:autoSpaceDN/>
        <w:adjustRightInd/>
        <w:spacing w:line="276" w:lineRule="auto"/>
        <w:jc w:val="both"/>
        <w:rPr>
          <w:sz w:val="28"/>
          <w:szCs w:val="28"/>
          <w:lang w:val="uk-UA"/>
        </w:rPr>
      </w:pPr>
      <w:r w:rsidRPr="00B73649">
        <w:rPr>
          <w:sz w:val="28"/>
          <w:szCs w:val="28"/>
          <w:lang w:val="uk-UA"/>
        </w:rPr>
        <w:t>Для захисту очей та обличчя учень повинен користуватись ручним щитком або маскою електрозварника із скляними - світлофільтрами.</w:t>
      </w:r>
    </w:p>
    <w:p w:rsidR="00A5431A" w:rsidRDefault="00A5431A" w:rsidP="00B73649">
      <w:pPr>
        <w:spacing w:line="276" w:lineRule="auto"/>
        <w:jc w:val="both"/>
        <w:rPr>
          <w:b/>
          <w:sz w:val="28"/>
          <w:szCs w:val="28"/>
          <w:u w:val="single"/>
          <w:lang w:val="uk-UA"/>
        </w:rPr>
      </w:pPr>
    </w:p>
    <w:p w:rsidR="00B73649" w:rsidRPr="00B73649" w:rsidRDefault="00B73649" w:rsidP="00B73649">
      <w:pPr>
        <w:spacing w:line="276" w:lineRule="auto"/>
        <w:jc w:val="both"/>
        <w:rPr>
          <w:b/>
          <w:sz w:val="28"/>
          <w:szCs w:val="28"/>
          <w:u w:val="single"/>
          <w:lang w:val="uk-UA"/>
        </w:rPr>
      </w:pPr>
      <w:r w:rsidRPr="00B73649">
        <w:rPr>
          <w:b/>
          <w:sz w:val="28"/>
          <w:szCs w:val="28"/>
          <w:u w:val="single"/>
          <w:lang w:val="uk-UA"/>
        </w:rPr>
        <w:t>Вимоги безпеки після закінчення роботи</w:t>
      </w:r>
    </w:p>
    <w:p w:rsidR="00B73649" w:rsidRPr="00B73649" w:rsidRDefault="00B73649" w:rsidP="00B73649">
      <w:pPr>
        <w:widowControl/>
        <w:numPr>
          <w:ilvl w:val="0"/>
          <w:numId w:val="1"/>
        </w:numPr>
        <w:suppressAutoHyphens/>
        <w:autoSpaceDE/>
        <w:autoSpaceDN/>
        <w:adjustRightInd/>
        <w:spacing w:line="276" w:lineRule="auto"/>
        <w:jc w:val="both"/>
        <w:rPr>
          <w:sz w:val="28"/>
          <w:szCs w:val="28"/>
          <w:lang w:val="uk-UA"/>
        </w:rPr>
      </w:pPr>
      <w:r w:rsidRPr="00B73649">
        <w:rPr>
          <w:sz w:val="28"/>
          <w:szCs w:val="28"/>
          <w:lang w:val="uk-UA"/>
        </w:rPr>
        <w:t>Після закінчення  практичних зварювальних робіт учень зобов</w:t>
      </w:r>
      <w:r w:rsidRPr="00B73649">
        <w:rPr>
          <w:sz w:val="28"/>
          <w:szCs w:val="28"/>
        </w:rPr>
        <w:t>’</w:t>
      </w:r>
      <w:r w:rsidRPr="00B73649">
        <w:rPr>
          <w:sz w:val="28"/>
          <w:szCs w:val="28"/>
          <w:lang w:val="uk-UA"/>
        </w:rPr>
        <w:t xml:space="preserve">язаний </w:t>
      </w:r>
    </w:p>
    <w:p w:rsidR="00B73649" w:rsidRPr="00B73649" w:rsidRDefault="00B73649" w:rsidP="00B73649">
      <w:pPr>
        <w:widowControl/>
        <w:numPr>
          <w:ilvl w:val="0"/>
          <w:numId w:val="1"/>
        </w:numPr>
        <w:suppressAutoHyphens/>
        <w:autoSpaceDE/>
        <w:autoSpaceDN/>
        <w:adjustRightInd/>
        <w:spacing w:line="276" w:lineRule="auto"/>
        <w:jc w:val="both"/>
        <w:rPr>
          <w:sz w:val="28"/>
          <w:szCs w:val="28"/>
          <w:lang w:val="uk-UA"/>
        </w:rPr>
      </w:pPr>
      <w:r w:rsidRPr="00B73649">
        <w:rPr>
          <w:sz w:val="28"/>
          <w:szCs w:val="28"/>
          <w:lang w:val="uk-UA"/>
        </w:rPr>
        <w:t>прибрати за собою робоче місце і передати майстру в/н в належному технічному стані;</w:t>
      </w:r>
    </w:p>
    <w:p w:rsidR="00B73649" w:rsidRPr="00B73649" w:rsidRDefault="00B73649" w:rsidP="00B73649">
      <w:pPr>
        <w:widowControl/>
        <w:numPr>
          <w:ilvl w:val="0"/>
          <w:numId w:val="1"/>
        </w:numPr>
        <w:suppressAutoHyphens/>
        <w:autoSpaceDE/>
        <w:autoSpaceDN/>
        <w:adjustRightInd/>
        <w:spacing w:line="276" w:lineRule="auto"/>
        <w:jc w:val="both"/>
        <w:rPr>
          <w:sz w:val="28"/>
          <w:szCs w:val="28"/>
          <w:lang w:val="uk-UA"/>
        </w:rPr>
      </w:pPr>
      <w:r w:rsidRPr="00B73649">
        <w:rPr>
          <w:sz w:val="28"/>
          <w:szCs w:val="28"/>
          <w:lang w:val="uk-UA"/>
        </w:rPr>
        <w:t>Покласти на місце інструменти, інвентар та приладдя;</w:t>
      </w:r>
    </w:p>
    <w:p w:rsidR="00B73649" w:rsidRPr="00B73649" w:rsidRDefault="00B73649" w:rsidP="00B73649">
      <w:pPr>
        <w:widowControl/>
        <w:numPr>
          <w:ilvl w:val="0"/>
          <w:numId w:val="1"/>
        </w:numPr>
        <w:suppressAutoHyphens/>
        <w:autoSpaceDE/>
        <w:autoSpaceDN/>
        <w:adjustRightInd/>
        <w:spacing w:line="276" w:lineRule="auto"/>
        <w:jc w:val="both"/>
        <w:rPr>
          <w:sz w:val="28"/>
          <w:szCs w:val="28"/>
          <w:lang w:val="uk-UA"/>
        </w:rPr>
      </w:pPr>
      <w:r w:rsidRPr="00B73649">
        <w:rPr>
          <w:sz w:val="28"/>
          <w:szCs w:val="28"/>
          <w:lang w:val="uk-UA"/>
        </w:rPr>
        <w:t>Докласти майстру в/н про закінчення роботи;</w:t>
      </w:r>
    </w:p>
    <w:p w:rsidR="00792B78" w:rsidRPr="00A5431A" w:rsidRDefault="00B73649" w:rsidP="00792B78">
      <w:pPr>
        <w:widowControl/>
        <w:numPr>
          <w:ilvl w:val="0"/>
          <w:numId w:val="1"/>
        </w:numPr>
        <w:suppressAutoHyphens/>
        <w:autoSpaceDE/>
        <w:autoSpaceDN/>
        <w:adjustRightInd/>
        <w:spacing w:line="276" w:lineRule="auto"/>
        <w:jc w:val="both"/>
        <w:rPr>
          <w:sz w:val="28"/>
          <w:szCs w:val="28"/>
          <w:lang w:val="uk-UA"/>
        </w:rPr>
      </w:pPr>
      <w:r w:rsidRPr="00B73649">
        <w:rPr>
          <w:sz w:val="28"/>
          <w:szCs w:val="28"/>
          <w:lang w:val="uk-UA"/>
        </w:rPr>
        <w:t xml:space="preserve">Зняти і привести в порядок спецодяг, засоби індивідуального захисту, залишити їх на зберігання </w:t>
      </w:r>
      <w:r w:rsidR="00A5431A">
        <w:rPr>
          <w:sz w:val="28"/>
          <w:szCs w:val="28"/>
          <w:lang w:val="uk-UA"/>
        </w:rPr>
        <w:t xml:space="preserve"> в спеціально відведеному місці</w:t>
      </w:r>
    </w:p>
    <w:p w:rsidR="001B3BA9" w:rsidRPr="00A5431A" w:rsidRDefault="00EE3B92" w:rsidP="00EE3B92">
      <w:pPr>
        <w:jc w:val="center"/>
        <w:rPr>
          <w:b/>
          <w:sz w:val="28"/>
          <w:szCs w:val="28"/>
          <w:lang w:val="uk-UA"/>
        </w:rPr>
      </w:pPr>
      <w:r w:rsidRPr="00A5431A">
        <w:rPr>
          <w:b/>
          <w:sz w:val="28"/>
          <w:szCs w:val="28"/>
          <w:lang w:val="uk-UA"/>
        </w:rPr>
        <w:lastRenderedPageBreak/>
        <w:t xml:space="preserve">Інструкція з охорони праці </w:t>
      </w:r>
    </w:p>
    <w:p w:rsidR="00EE3B92" w:rsidRPr="00A5431A" w:rsidRDefault="00EE3B92" w:rsidP="00EE3B92">
      <w:pPr>
        <w:jc w:val="center"/>
        <w:rPr>
          <w:b/>
          <w:sz w:val="28"/>
          <w:szCs w:val="28"/>
          <w:lang w:val="uk-UA"/>
        </w:rPr>
      </w:pPr>
      <w:r w:rsidRPr="00A5431A">
        <w:rPr>
          <w:b/>
          <w:sz w:val="28"/>
          <w:szCs w:val="28"/>
          <w:lang w:val="uk-UA"/>
        </w:rPr>
        <w:t>при виконанні електрозварювальних робіт</w:t>
      </w:r>
    </w:p>
    <w:p w:rsidR="00EE3B92" w:rsidRPr="00A5431A" w:rsidRDefault="00EE3B92" w:rsidP="00EE3B92">
      <w:pPr>
        <w:jc w:val="both"/>
        <w:rPr>
          <w:rFonts w:ascii="Arial" w:hAnsi="Arial" w:cs="Arial"/>
          <w:sz w:val="28"/>
          <w:szCs w:val="28"/>
          <w:lang w:val="uk-UA"/>
        </w:rPr>
      </w:pPr>
    </w:p>
    <w:p w:rsidR="00EE3B92" w:rsidRDefault="00EE3B92" w:rsidP="00EE3B92">
      <w:pPr>
        <w:jc w:val="both"/>
        <w:rPr>
          <w:b/>
          <w:sz w:val="28"/>
          <w:szCs w:val="28"/>
          <w:u w:val="single"/>
          <w:lang w:val="uk-UA"/>
        </w:rPr>
      </w:pPr>
      <w:r w:rsidRPr="00A5431A">
        <w:rPr>
          <w:b/>
          <w:sz w:val="28"/>
          <w:szCs w:val="28"/>
          <w:u w:val="single"/>
          <w:lang w:val="uk-UA"/>
        </w:rPr>
        <w:t xml:space="preserve">   Вимог</w:t>
      </w:r>
      <w:r w:rsidR="00A5431A">
        <w:rPr>
          <w:b/>
          <w:sz w:val="28"/>
          <w:szCs w:val="28"/>
          <w:u w:val="single"/>
          <w:lang w:val="uk-UA"/>
        </w:rPr>
        <w:t>и безпеки перед початком роботи</w:t>
      </w:r>
    </w:p>
    <w:p w:rsidR="00A5431A" w:rsidRPr="00A5431A" w:rsidRDefault="00A5431A" w:rsidP="00EE3B92">
      <w:pPr>
        <w:jc w:val="both"/>
        <w:rPr>
          <w:b/>
          <w:sz w:val="28"/>
          <w:szCs w:val="28"/>
          <w:u w:val="single"/>
          <w:lang w:val="uk-UA"/>
        </w:rPr>
      </w:pPr>
    </w:p>
    <w:p w:rsidR="00EE3B92" w:rsidRPr="00A5431A" w:rsidRDefault="00EE3B92" w:rsidP="00EE3B92">
      <w:pPr>
        <w:jc w:val="both"/>
        <w:rPr>
          <w:sz w:val="28"/>
          <w:szCs w:val="28"/>
          <w:lang w:val="uk-UA"/>
        </w:rPr>
      </w:pPr>
      <w:r w:rsidRPr="00A5431A">
        <w:rPr>
          <w:sz w:val="28"/>
          <w:szCs w:val="28"/>
          <w:lang w:val="uk-UA"/>
        </w:rPr>
        <w:t>1.1 Одягніть спецодяг, застебніть його на всі ґудзики, сховайте волосся під головний убір.</w:t>
      </w:r>
    </w:p>
    <w:p w:rsidR="00EE3B92" w:rsidRPr="00A5431A" w:rsidRDefault="00EE3B92" w:rsidP="00EE3B92">
      <w:pPr>
        <w:jc w:val="both"/>
        <w:rPr>
          <w:sz w:val="28"/>
          <w:szCs w:val="28"/>
          <w:lang w:val="uk-UA"/>
        </w:rPr>
      </w:pPr>
      <w:r w:rsidRPr="00A5431A">
        <w:rPr>
          <w:sz w:val="28"/>
          <w:szCs w:val="28"/>
          <w:lang w:val="uk-UA"/>
        </w:rPr>
        <w:t>1.2 Ретельно підготуйте своє робоче місце до безпечної роботи:</w:t>
      </w:r>
    </w:p>
    <w:p w:rsidR="00EE3B92" w:rsidRPr="00A5431A" w:rsidRDefault="00EE3B92" w:rsidP="00EE3B92">
      <w:pPr>
        <w:jc w:val="both"/>
        <w:rPr>
          <w:sz w:val="28"/>
          <w:szCs w:val="28"/>
          <w:lang w:val="uk-UA"/>
        </w:rPr>
      </w:pPr>
      <w:r w:rsidRPr="00A5431A">
        <w:rPr>
          <w:sz w:val="28"/>
          <w:szCs w:val="28"/>
          <w:lang w:val="uk-UA"/>
        </w:rPr>
        <w:t xml:space="preserve">   -   перевірте справність електродотримача, ізоляцію дротів;</w:t>
      </w:r>
    </w:p>
    <w:p w:rsidR="00EE3B92" w:rsidRPr="00A5431A" w:rsidRDefault="00EE3B92" w:rsidP="00EE3B92">
      <w:pPr>
        <w:jc w:val="both"/>
        <w:rPr>
          <w:sz w:val="28"/>
          <w:szCs w:val="28"/>
          <w:lang w:val="uk-UA"/>
        </w:rPr>
      </w:pPr>
      <w:r w:rsidRPr="00A5431A">
        <w:rPr>
          <w:sz w:val="28"/>
          <w:szCs w:val="28"/>
          <w:lang w:val="uk-UA"/>
        </w:rPr>
        <w:t xml:space="preserve">   - переконайтесь у наявності заземлення електрозварювальної установки, наявність з’єднання   всіх компонентів.</w:t>
      </w:r>
    </w:p>
    <w:p w:rsidR="00EE3B92" w:rsidRPr="00A5431A" w:rsidRDefault="00EE3B92" w:rsidP="00EE3B92">
      <w:pPr>
        <w:jc w:val="both"/>
        <w:rPr>
          <w:sz w:val="28"/>
          <w:szCs w:val="28"/>
          <w:lang w:val="uk-UA"/>
        </w:rPr>
      </w:pPr>
      <w:r w:rsidRPr="00A5431A">
        <w:rPr>
          <w:sz w:val="28"/>
          <w:szCs w:val="28"/>
          <w:lang w:val="uk-UA"/>
        </w:rPr>
        <w:t>1.3 Зварювальну установку слід заземляти до вмикання її в мережу. Металеві частини    зварювальних установок, які не перебувають під напругою, повинні бути заземлені.</w:t>
      </w:r>
    </w:p>
    <w:p w:rsidR="00EE3B92" w:rsidRPr="00A5431A" w:rsidRDefault="00EE3B92" w:rsidP="00EE3B92">
      <w:pPr>
        <w:jc w:val="both"/>
        <w:rPr>
          <w:sz w:val="28"/>
          <w:szCs w:val="28"/>
          <w:lang w:val="uk-UA"/>
        </w:rPr>
      </w:pPr>
      <w:r w:rsidRPr="00A5431A">
        <w:rPr>
          <w:sz w:val="28"/>
          <w:szCs w:val="28"/>
          <w:lang w:val="uk-UA"/>
        </w:rPr>
        <w:t>1.4 До початку зварювання деталі(конструкції)повинні бути надійно закріпленні.</w:t>
      </w:r>
    </w:p>
    <w:p w:rsidR="00EE3B92" w:rsidRPr="00A5431A" w:rsidRDefault="00EE3B92" w:rsidP="00EE3B92">
      <w:pPr>
        <w:jc w:val="both"/>
        <w:rPr>
          <w:sz w:val="28"/>
          <w:szCs w:val="28"/>
          <w:lang w:val="uk-UA"/>
        </w:rPr>
      </w:pPr>
      <w:r w:rsidRPr="00A5431A">
        <w:rPr>
          <w:sz w:val="28"/>
          <w:szCs w:val="28"/>
          <w:lang w:val="uk-UA"/>
        </w:rPr>
        <w:t xml:space="preserve">1.5 Забороняється робота й зварювання агрегатами без перевірки їх на відсутність замикання на корпус, на цілісність </w:t>
      </w:r>
      <w:r w:rsidR="00F06A03" w:rsidRPr="00A5431A">
        <w:rPr>
          <w:sz w:val="28"/>
          <w:szCs w:val="28"/>
          <w:lang w:val="uk-UA"/>
        </w:rPr>
        <w:t>заземлюючого</w:t>
      </w:r>
      <w:r w:rsidRPr="00A5431A">
        <w:rPr>
          <w:sz w:val="28"/>
          <w:szCs w:val="28"/>
          <w:lang w:val="uk-UA"/>
        </w:rPr>
        <w:t xml:space="preserve"> дроту і на справність ізоляції дротів живлення. </w:t>
      </w:r>
    </w:p>
    <w:p w:rsidR="00EE3B92" w:rsidRPr="00A5431A" w:rsidRDefault="00EE3B92" w:rsidP="00EE3B92">
      <w:pPr>
        <w:jc w:val="both"/>
        <w:rPr>
          <w:sz w:val="28"/>
          <w:szCs w:val="28"/>
          <w:lang w:val="uk-UA"/>
        </w:rPr>
      </w:pPr>
    </w:p>
    <w:p w:rsidR="00EE3B92" w:rsidRDefault="00EE3B92" w:rsidP="00EE3B92">
      <w:pPr>
        <w:jc w:val="both"/>
        <w:rPr>
          <w:b/>
          <w:sz w:val="28"/>
          <w:szCs w:val="28"/>
          <w:u w:val="single"/>
          <w:lang w:val="uk-UA"/>
        </w:rPr>
      </w:pPr>
      <w:r w:rsidRPr="00A5431A">
        <w:rPr>
          <w:b/>
          <w:sz w:val="28"/>
          <w:szCs w:val="28"/>
          <w:u w:val="single"/>
          <w:lang w:val="uk-UA"/>
        </w:rPr>
        <w:t xml:space="preserve"> Вимоги безпеки під час роботи</w:t>
      </w:r>
    </w:p>
    <w:p w:rsidR="00A5431A" w:rsidRPr="00A5431A" w:rsidRDefault="00A5431A" w:rsidP="00EE3B92">
      <w:pPr>
        <w:jc w:val="both"/>
        <w:rPr>
          <w:b/>
          <w:sz w:val="28"/>
          <w:szCs w:val="28"/>
          <w:u w:val="single"/>
          <w:lang w:val="uk-UA"/>
        </w:rPr>
      </w:pPr>
    </w:p>
    <w:p w:rsidR="00EE3B92" w:rsidRPr="00A5431A" w:rsidRDefault="00EE3B92" w:rsidP="00EE3B92">
      <w:pPr>
        <w:jc w:val="both"/>
        <w:rPr>
          <w:sz w:val="28"/>
          <w:szCs w:val="28"/>
          <w:lang w:val="uk-UA"/>
        </w:rPr>
      </w:pPr>
      <w:r w:rsidRPr="00A5431A">
        <w:rPr>
          <w:sz w:val="28"/>
          <w:szCs w:val="28"/>
          <w:lang w:val="uk-UA"/>
        </w:rPr>
        <w:t xml:space="preserve">2.1 При виконанні зварювальних робіт слід закривати обличчя маскою чи щитком із  світлофільтром для захисту очей і обличчя від дії променів електричної дуги, а також крапель </w:t>
      </w:r>
    </w:p>
    <w:p w:rsidR="00EE3B92" w:rsidRPr="00A5431A" w:rsidRDefault="00EE3B92" w:rsidP="00EE3B92">
      <w:pPr>
        <w:jc w:val="both"/>
        <w:rPr>
          <w:sz w:val="28"/>
          <w:szCs w:val="28"/>
          <w:lang w:val="uk-UA"/>
        </w:rPr>
      </w:pPr>
      <w:r w:rsidRPr="00A5431A">
        <w:rPr>
          <w:sz w:val="28"/>
          <w:szCs w:val="28"/>
          <w:lang w:val="uk-UA"/>
        </w:rPr>
        <w:t>розплавленого металу.</w:t>
      </w:r>
    </w:p>
    <w:p w:rsidR="00EE3B92" w:rsidRPr="00A5431A" w:rsidRDefault="00EE3B92" w:rsidP="00EE3B92">
      <w:pPr>
        <w:jc w:val="both"/>
        <w:rPr>
          <w:sz w:val="28"/>
          <w:szCs w:val="28"/>
          <w:lang w:val="uk-UA"/>
        </w:rPr>
      </w:pPr>
      <w:r w:rsidRPr="00A5431A">
        <w:rPr>
          <w:sz w:val="28"/>
          <w:szCs w:val="28"/>
          <w:lang w:val="uk-UA"/>
        </w:rPr>
        <w:t>2.2 Працюючи з апаратом для точкового зварювання стежте за станом електродів. Якщо помітите нагар або згорання кінців електродів, зачистіть, для чого попередньо вимкніть трансформатор від електроживлення.</w:t>
      </w:r>
    </w:p>
    <w:p w:rsidR="00EE3B92" w:rsidRPr="00A5431A" w:rsidRDefault="00EE3B92" w:rsidP="00EE3B92">
      <w:pPr>
        <w:jc w:val="both"/>
        <w:rPr>
          <w:sz w:val="28"/>
          <w:szCs w:val="28"/>
          <w:lang w:val="uk-UA"/>
        </w:rPr>
      </w:pPr>
      <w:r w:rsidRPr="00A5431A">
        <w:rPr>
          <w:sz w:val="28"/>
          <w:szCs w:val="28"/>
          <w:lang w:val="uk-UA"/>
        </w:rPr>
        <w:t>2.3 Якщо зачищаєте поверхні зварювального виробу або видаляєте з оплавлених електродів шар нагару, одягніть захисні окуляри.</w:t>
      </w:r>
    </w:p>
    <w:p w:rsidR="00EE3B92" w:rsidRPr="00A5431A" w:rsidRDefault="00EE3B92" w:rsidP="00EE3B92">
      <w:pPr>
        <w:jc w:val="both"/>
        <w:rPr>
          <w:sz w:val="28"/>
          <w:szCs w:val="28"/>
          <w:lang w:val="uk-UA"/>
        </w:rPr>
      </w:pPr>
      <w:r w:rsidRPr="00A5431A">
        <w:rPr>
          <w:sz w:val="28"/>
          <w:szCs w:val="28"/>
          <w:lang w:val="uk-UA"/>
        </w:rPr>
        <w:t>2.4 Роблячи короткочасні перерви електро</w:t>
      </w:r>
      <w:r w:rsidR="001B3BA9" w:rsidRPr="00A5431A">
        <w:rPr>
          <w:sz w:val="28"/>
          <w:szCs w:val="28"/>
          <w:lang w:val="uk-UA"/>
        </w:rPr>
        <w:t>до</w:t>
      </w:r>
      <w:r w:rsidRPr="00A5431A">
        <w:rPr>
          <w:sz w:val="28"/>
          <w:szCs w:val="28"/>
          <w:lang w:val="uk-UA"/>
        </w:rPr>
        <w:t xml:space="preserve">тримач вішайте тільки на спеціальну підставку. </w:t>
      </w:r>
    </w:p>
    <w:p w:rsidR="00EE3B92" w:rsidRPr="00A5431A" w:rsidRDefault="00EE3B92" w:rsidP="00EE3B92">
      <w:pPr>
        <w:jc w:val="both"/>
        <w:rPr>
          <w:sz w:val="28"/>
          <w:szCs w:val="28"/>
          <w:lang w:val="uk-UA"/>
        </w:rPr>
      </w:pPr>
      <w:r w:rsidRPr="00A5431A">
        <w:rPr>
          <w:sz w:val="28"/>
          <w:szCs w:val="28"/>
          <w:lang w:val="uk-UA"/>
        </w:rPr>
        <w:t>2.5 Якщо необхідно залишити робоче місце, вимкніть зварювальний апарат.</w:t>
      </w:r>
    </w:p>
    <w:p w:rsidR="00EE3B92" w:rsidRPr="00A5431A" w:rsidRDefault="00EE3B92" w:rsidP="00EE3B92">
      <w:pPr>
        <w:jc w:val="both"/>
        <w:rPr>
          <w:sz w:val="28"/>
          <w:szCs w:val="28"/>
          <w:lang w:val="uk-UA"/>
        </w:rPr>
      </w:pPr>
      <w:r w:rsidRPr="00A5431A">
        <w:rPr>
          <w:sz w:val="28"/>
          <w:szCs w:val="28"/>
          <w:lang w:val="uk-UA"/>
        </w:rPr>
        <w:t xml:space="preserve">2.6 Виконувати зварювальні роботи поблизу вибухонебезпечних матеріалів(бензин, ацетон, спирт   та інше) забороняється. Не дозволяється виконувати зварювальні роботи під дощем і снігом.  </w:t>
      </w:r>
    </w:p>
    <w:p w:rsidR="00EE3B92" w:rsidRPr="00A5431A" w:rsidRDefault="00EE3B92" w:rsidP="00EE3B92">
      <w:pPr>
        <w:jc w:val="both"/>
        <w:rPr>
          <w:sz w:val="28"/>
          <w:szCs w:val="28"/>
          <w:lang w:val="uk-UA"/>
        </w:rPr>
      </w:pPr>
      <w:r w:rsidRPr="00A5431A">
        <w:rPr>
          <w:sz w:val="28"/>
          <w:szCs w:val="28"/>
          <w:lang w:val="uk-UA"/>
        </w:rPr>
        <w:t xml:space="preserve">      Забороняється виконувати їх із приставних драбин.</w:t>
      </w:r>
    </w:p>
    <w:p w:rsidR="00EE3B92" w:rsidRPr="00A5431A" w:rsidRDefault="00EE3B92" w:rsidP="00EE3B92">
      <w:pPr>
        <w:jc w:val="both"/>
        <w:rPr>
          <w:sz w:val="28"/>
          <w:szCs w:val="28"/>
          <w:lang w:val="uk-UA"/>
        </w:rPr>
      </w:pPr>
    </w:p>
    <w:p w:rsidR="00EE3B92" w:rsidRDefault="00EE3B92" w:rsidP="00EE3B92">
      <w:pPr>
        <w:jc w:val="both"/>
        <w:rPr>
          <w:b/>
          <w:sz w:val="28"/>
          <w:szCs w:val="28"/>
          <w:u w:val="single"/>
          <w:lang w:val="uk-UA"/>
        </w:rPr>
      </w:pPr>
      <w:r w:rsidRPr="00A5431A">
        <w:rPr>
          <w:sz w:val="28"/>
          <w:szCs w:val="28"/>
          <w:lang w:val="uk-UA"/>
        </w:rPr>
        <w:t xml:space="preserve">  </w:t>
      </w:r>
      <w:r w:rsidRPr="00A5431A">
        <w:rPr>
          <w:b/>
          <w:sz w:val="28"/>
          <w:szCs w:val="28"/>
          <w:u w:val="single"/>
          <w:lang w:val="uk-UA"/>
        </w:rPr>
        <w:t>Вимоги безпеки після закінчення роботи</w:t>
      </w:r>
    </w:p>
    <w:p w:rsidR="00A5431A" w:rsidRPr="00A5431A" w:rsidRDefault="00A5431A" w:rsidP="00EE3B92">
      <w:pPr>
        <w:jc w:val="both"/>
        <w:rPr>
          <w:b/>
          <w:sz w:val="28"/>
          <w:szCs w:val="28"/>
          <w:u w:val="single"/>
          <w:lang w:val="uk-UA"/>
        </w:rPr>
      </w:pPr>
    </w:p>
    <w:p w:rsidR="00EE3B92" w:rsidRPr="00A5431A" w:rsidRDefault="00EE3B92" w:rsidP="00EE3B92">
      <w:pPr>
        <w:jc w:val="both"/>
        <w:rPr>
          <w:sz w:val="28"/>
          <w:szCs w:val="28"/>
          <w:lang w:val="uk-UA"/>
        </w:rPr>
      </w:pPr>
      <w:r w:rsidRPr="00A5431A">
        <w:rPr>
          <w:sz w:val="28"/>
          <w:szCs w:val="28"/>
          <w:lang w:val="uk-UA"/>
        </w:rPr>
        <w:t>3.1 Вимкніть зварювальний апарат із електромережі.</w:t>
      </w:r>
    </w:p>
    <w:p w:rsidR="00EE3B92" w:rsidRPr="00A5431A" w:rsidRDefault="00EE3B92" w:rsidP="00EE3B92">
      <w:pPr>
        <w:jc w:val="both"/>
        <w:rPr>
          <w:sz w:val="28"/>
          <w:szCs w:val="28"/>
          <w:lang w:val="uk-UA"/>
        </w:rPr>
      </w:pPr>
      <w:r w:rsidRPr="00A5431A">
        <w:rPr>
          <w:sz w:val="28"/>
          <w:szCs w:val="28"/>
          <w:lang w:val="uk-UA"/>
        </w:rPr>
        <w:t>3.2 Приберіть робоче місце, зберіть недогарки та окалину в ящик, зметіть відходи щіткою.</w:t>
      </w:r>
    </w:p>
    <w:p w:rsidR="00EE3B92" w:rsidRPr="00A5431A" w:rsidRDefault="00EE3B92" w:rsidP="00EE3B92">
      <w:pPr>
        <w:jc w:val="both"/>
        <w:rPr>
          <w:sz w:val="28"/>
          <w:szCs w:val="28"/>
          <w:lang w:val="uk-UA"/>
        </w:rPr>
      </w:pPr>
      <w:r w:rsidRPr="00A5431A">
        <w:rPr>
          <w:sz w:val="28"/>
          <w:szCs w:val="28"/>
          <w:lang w:val="uk-UA"/>
        </w:rPr>
        <w:t>3.3 Зніміть спецодяг, вимийте обличчя і руки з милом.</w:t>
      </w:r>
    </w:p>
    <w:p w:rsidR="00EE3B92" w:rsidRPr="00A5431A" w:rsidRDefault="00EE3B92" w:rsidP="00EE3B92">
      <w:pPr>
        <w:jc w:val="both"/>
        <w:rPr>
          <w:sz w:val="28"/>
          <w:szCs w:val="28"/>
          <w:lang w:val="uk-UA"/>
        </w:rPr>
      </w:pPr>
    </w:p>
    <w:p w:rsidR="00EE3B92" w:rsidRDefault="00EE3B92" w:rsidP="00EE3B92">
      <w:pPr>
        <w:jc w:val="both"/>
        <w:rPr>
          <w:b/>
          <w:sz w:val="28"/>
          <w:szCs w:val="28"/>
          <w:u w:val="single"/>
          <w:lang w:val="uk-UA"/>
        </w:rPr>
      </w:pPr>
      <w:r w:rsidRPr="00A5431A">
        <w:rPr>
          <w:b/>
          <w:sz w:val="28"/>
          <w:szCs w:val="28"/>
          <w:lang w:val="uk-UA"/>
        </w:rPr>
        <w:t xml:space="preserve">   </w:t>
      </w:r>
      <w:r w:rsidRPr="00A5431A">
        <w:rPr>
          <w:b/>
          <w:sz w:val="28"/>
          <w:szCs w:val="28"/>
          <w:u w:val="single"/>
          <w:lang w:val="uk-UA"/>
        </w:rPr>
        <w:t>Вимогти безпеки в аварійних ситуаціях</w:t>
      </w:r>
    </w:p>
    <w:p w:rsidR="00A5431A" w:rsidRPr="00A5431A" w:rsidRDefault="00A5431A" w:rsidP="00EE3B92">
      <w:pPr>
        <w:jc w:val="both"/>
        <w:rPr>
          <w:b/>
          <w:sz w:val="28"/>
          <w:szCs w:val="28"/>
          <w:u w:val="single"/>
          <w:lang w:val="uk-UA"/>
        </w:rPr>
      </w:pPr>
      <w:bookmarkStart w:id="0" w:name="_GoBack"/>
      <w:bookmarkEnd w:id="0"/>
    </w:p>
    <w:p w:rsidR="00EE3B92" w:rsidRPr="00A5431A" w:rsidRDefault="00EE3B92" w:rsidP="00EE3B92">
      <w:pPr>
        <w:jc w:val="both"/>
        <w:rPr>
          <w:sz w:val="28"/>
          <w:szCs w:val="28"/>
          <w:lang w:val="uk-UA"/>
        </w:rPr>
      </w:pPr>
      <w:r w:rsidRPr="00A5431A">
        <w:rPr>
          <w:sz w:val="28"/>
          <w:szCs w:val="28"/>
          <w:lang w:val="uk-UA"/>
        </w:rPr>
        <w:t>4.1 Про всі випадки обриву дротів, несправності заземляючи пристроїв і про інші пошкодження електрообладнання слід негайно повідомити безпосередньо керівника.</w:t>
      </w:r>
    </w:p>
    <w:p w:rsidR="00EE3B92" w:rsidRPr="00A5431A" w:rsidRDefault="00EE3B92" w:rsidP="00EE3B92">
      <w:pPr>
        <w:jc w:val="both"/>
        <w:rPr>
          <w:sz w:val="28"/>
          <w:szCs w:val="28"/>
          <w:lang w:val="uk-UA"/>
        </w:rPr>
      </w:pPr>
      <w:r w:rsidRPr="00A5431A">
        <w:rPr>
          <w:sz w:val="28"/>
          <w:szCs w:val="28"/>
          <w:lang w:val="uk-UA"/>
        </w:rPr>
        <w:t>4.2 При виникненні аварійної ситуації чи нещасного випадку негайно знеструмити зварювальний трансформатор(зварювальний апарат) шляхом вимкнення рубильника на щиті підключення.</w:t>
      </w:r>
    </w:p>
    <w:p w:rsidR="00EE3B92" w:rsidRPr="00A5431A" w:rsidRDefault="00EE3B92" w:rsidP="00EE3B92">
      <w:pPr>
        <w:jc w:val="both"/>
        <w:rPr>
          <w:sz w:val="28"/>
          <w:szCs w:val="28"/>
          <w:lang w:val="uk-UA"/>
        </w:rPr>
      </w:pPr>
      <w:r w:rsidRPr="00A5431A">
        <w:rPr>
          <w:sz w:val="28"/>
          <w:szCs w:val="28"/>
          <w:lang w:val="uk-UA"/>
        </w:rPr>
        <w:t>4.3 При попаданні людини під напругу негайно звільніть її від дії струму, відтягніть від струмопровідних частин, діючи при цьому однією правою рукою, ізольованою гумовою  рукавичкою(сухим одягом, шматком тканини). Надаючи допомогу потерпілому, слід братися лише за одяг чи взуття потерпілого.</w:t>
      </w:r>
    </w:p>
    <w:p w:rsidR="00EE3B92" w:rsidRPr="00A5431A" w:rsidRDefault="00EE3B92" w:rsidP="00EE3B92">
      <w:pPr>
        <w:rPr>
          <w:sz w:val="28"/>
          <w:szCs w:val="28"/>
          <w:lang w:val="uk-UA"/>
        </w:rPr>
      </w:pPr>
      <w:r w:rsidRPr="00A5431A">
        <w:rPr>
          <w:sz w:val="28"/>
          <w:szCs w:val="28"/>
          <w:lang w:val="uk-UA"/>
        </w:rPr>
        <w:t xml:space="preserve">4.4 При загорянні проводів вимкніть зварювальний апарат, трансформатор, полум’я гасіть піском або вогнегасником(порошковим або вуглекислотним).    </w:t>
      </w:r>
    </w:p>
    <w:p w:rsidR="00EE3B92" w:rsidRPr="00A5431A" w:rsidRDefault="00EE3B92" w:rsidP="00EE3B92">
      <w:pPr>
        <w:jc w:val="both"/>
        <w:rPr>
          <w:sz w:val="28"/>
          <w:szCs w:val="28"/>
          <w:lang w:val="uk-UA"/>
        </w:rPr>
      </w:pPr>
    </w:p>
    <w:p w:rsidR="00EE3B92" w:rsidRPr="001101D2" w:rsidRDefault="00EE3B92" w:rsidP="00EE3B92">
      <w:pPr>
        <w:jc w:val="both"/>
        <w:rPr>
          <w:rFonts w:ascii="Arial" w:hAnsi="Arial" w:cs="Arial"/>
          <w:sz w:val="32"/>
          <w:szCs w:val="32"/>
          <w:lang w:val="uk-UA"/>
        </w:rPr>
      </w:pPr>
    </w:p>
    <w:p w:rsidR="00EE3B92" w:rsidRPr="001101D2" w:rsidRDefault="00EE3B92" w:rsidP="00EE3B92">
      <w:pPr>
        <w:jc w:val="both"/>
        <w:rPr>
          <w:sz w:val="32"/>
          <w:szCs w:val="32"/>
          <w:lang w:val="uk-UA"/>
        </w:rPr>
      </w:pPr>
    </w:p>
    <w:p w:rsidR="002511AB" w:rsidRPr="00B73649" w:rsidRDefault="002511AB">
      <w:pPr>
        <w:rPr>
          <w:lang w:val="uk-UA"/>
        </w:rPr>
      </w:pPr>
    </w:p>
    <w:sectPr w:rsidR="002511AB" w:rsidRPr="00B73649" w:rsidSect="00251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numFmt w:val="bullet"/>
      <w:lvlText w:val="-"/>
      <w:lvlJc w:val="left"/>
      <w:pPr>
        <w:tabs>
          <w:tab w:val="num" w:pos="900"/>
        </w:tabs>
        <w:ind w:left="900" w:hanging="360"/>
      </w:pPr>
      <w:rPr>
        <w:rFonts w:ascii="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73649"/>
    <w:rsid w:val="000012B2"/>
    <w:rsid w:val="0000234B"/>
    <w:rsid w:val="000037B9"/>
    <w:rsid w:val="0000633E"/>
    <w:rsid w:val="00022FB1"/>
    <w:rsid w:val="00033605"/>
    <w:rsid w:val="000439EC"/>
    <w:rsid w:val="00044A98"/>
    <w:rsid w:val="000510DE"/>
    <w:rsid w:val="00063B1F"/>
    <w:rsid w:val="000644B8"/>
    <w:rsid w:val="0007657A"/>
    <w:rsid w:val="00084A47"/>
    <w:rsid w:val="00097614"/>
    <w:rsid w:val="000A2707"/>
    <w:rsid w:val="000B0DD6"/>
    <w:rsid w:val="000B4D78"/>
    <w:rsid w:val="000C3DA7"/>
    <w:rsid w:val="000C45D9"/>
    <w:rsid w:val="000D2729"/>
    <w:rsid w:val="000F04F5"/>
    <w:rsid w:val="000F1027"/>
    <w:rsid w:val="00106BC6"/>
    <w:rsid w:val="001140B1"/>
    <w:rsid w:val="00115856"/>
    <w:rsid w:val="0012521C"/>
    <w:rsid w:val="00126AB0"/>
    <w:rsid w:val="001317C9"/>
    <w:rsid w:val="00134BCF"/>
    <w:rsid w:val="001416C8"/>
    <w:rsid w:val="00147BE6"/>
    <w:rsid w:val="001543FC"/>
    <w:rsid w:val="0017097C"/>
    <w:rsid w:val="0017451B"/>
    <w:rsid w:val="00174ECD"/>
    <w:rsid w:val="0017504F"/>
    <w:rsid w:val="00175526"/>
    <w:rsid w:val="00176B09"/>
    <w:rsid w:val="001837CF"/>
    <w:rsid w:val="00192F2F"/>
    <w:rsid w:val="001965C5"/>
    <w:rsid w:val="001A46A7"/>
    <w:rsid w:val="001A4F6B"/>
    <w:rsid w:val="001B090B"/>
    <w:rsid w:val="001B29A6"/>
    <w:rsid w:val="001B378F"/>
    <w:rsid w:val="001B3BA9"/>
    <w:rsid w:val="001B3CDC"/>
    <w:rsid w:val="001B63A3"/>
    <w:rsid w:val="001D5DD7"/>
    <w:rsid w:val="00205F67"/>
    <w:rsid w:val="002064B4"/>
    <w:rsid w:val="00207260"/>
    <w:rsid w:val="0021140D"/>
    <w:rsid w:val="002118C9"/>
    <w:rsid w:val="002302D5"/>
    <w:rsid w:val="00232C18"/>
    <w:rsid w:val="002425A9"/>
    <w:rsid w:val="002511AB"/>
    <w:rsid w:val="002556E2"/>
    <w:rsid w:val="0025693C"/>
    <w:rsid w:val="00273138"/>
    <w:rsid w:val="002734A7"/>
    <w:rsid w:val="00274D71"/>
    <w:rsid w:val="00293CC2"/>
    <w:rsid w:val="00295544"/>
    <w:rsid w:val="00295679"/>
    <w:rsid w:val="00296301"/>
    <w:rsid w:val="00296796"/>
    <w:rsid w:val="002A00C5"/>
    <w:rsid w:val="002A36DA"/>
    <w:rsid w:val="002A6440"/>
    <w:rsid w:val="002B310F"/>
    <w:rsid w:val="002D3979"/>
    <w:rsid w:val="002D492B"/>
    <w:rsid w:val="002E6F4D"/>
    <w:rsid w:val="002F2788"/>
    <w:rsid w:val="002F5B10"/>
    <w:rsid w:val="00306193"/>
    <w:rsid w:val="00325F7D"/>
    <w:rsid w:val="003319D0"/>
    <w:rsid w:val="003349AA"/>
    <w:rsid w:val="00336745"/>
    <w:rsid w:val="00340376"/>
    <w:rsid w:val="00340FC8"/>
    <w:rsid w:val="00345E54"/>
    <w:rsid w:val="00351023"/>
    <w:rsid w:val="00352240"/>
    <w:rsid w:val="003537E2"/>
    <w:rsid w:val="00362445"/>
    <w:rsid w:val="00373CC4"/>
    <w:rsid w:val="00383BB9"/>
    <w:rsid w:val="00383D9B"/>
    <w:rsid w:val="00386BCA"/>
    <w:rsid w:val="00386F7A"/>
    <w:rsid w:val="00393D46"/>
    <w:rsid w:val="003974A0"/>
    <w:rsid w:val="003A1F52"/>
    <w:rsid w:val="003B4138"/>
    <w:rsid w:val="003C2100"/>
    <w:rsid w:val="003C7B44"/>
    <w:rsid w:val="003D0255"/>
    <w:rsid w:val="003D04FF"/>
    <w:rsid w:val="0041121E"/>
    <w:rsid w:val="0041747B"/>
    <w:rsid w:val="00420F79"/>
    <w:rsid w:val="00422107"/>
    <w:rsid w:val="00426091"/>
    <w:rsid w:val="00427CE7"/>
    <w:rsid w:val="00433296"/>
    <w:rsid w:val="00473860"/>
    <w:rsid w:val="00474198"/>
    <w:rsid w:val="00483B47"/>
    <w:rsid w:val="00487219"/>
    <w:rsid w:val="004904F2"/>
    <w:rsid w:val="004918B7"/>
    <w:rsid w:val="004A230F"/>
    <w:rsid w:val="004A39AC"/>
    <w:rsid w:val="004C4CF4"/>
    <w:rsid w:val="004C7DFF"/>
    <w:rsid w:val="004D7F41"/>
    <w:rsid w:val="004E3F1C"/>
    <w:rsid w:val="004E59CB"/>
    <w:rsid w:val="004F2AE7"/>
    <w:rsid w:val="004F2BA7"/>
    <w:rsid w:val="004F3925"/>
    <w:rsid w:val="004F6669"/>
    <w:rsid w:val="00504A9F"/>
    <w:rsid w:val="00504E71"/>
    <w:rsid w:val="005125FA"/>
    <w:rsid w:val="005140F8"/>
    <w:rsid w:val="0051562B"/>
    <w:rsid w:val="005222A0"/>
    <w:rsid w:val="00524AC3"/>
    <w:rsid w:val="00540598"/>
    <w:rsid w:val="005460CE"/>
    <w:rsid w:val="00554248"/>
    <w:rsid w:val="00566CE2"/>
    <w:rsid w:val="005678B8"/>
    <w:rsid w:val="00570C62"/>
    <w:rsid w:val="005714CC"/>
    <w:rsid w:val="00572AAC"/>
    <w:rsid w:val="005737C8"/>
    <w:rsid w:val="00582B7C"/>
    <w:rsid w:val="00592103"/>
    <w:rsid w:val="005A33BE"/>
    <w:rsid w:val="005A3684"/>
    <w:rsid w:val="005A558A"/>
    <w:rsid w:val="005A75BA"/>
    <w:rsid w:val="005C5265"/>
    <w:rsid w:val="005D3B0D"/>
    <w:rsid w:val="005E4A7E"/>
    <w:rsid w:val="005E70FD"/>
    <w:rsid w:val="005F427F"/>
    <w:rsid w:val="0060752C"/>
    <w:rsid w:val="00611EE5"/>
    <w:rsid w:val="00613645"/>
    <w:rsid w:val="006158BF"/>
    <w:rsid w:val="00636E12"/>
    <w:rsid w:val="006455FA"/>
    <w:rsid w:val="00655394"/>
    <w:rsid w:val="006556FE"/>
    <w:rsid w:val="0066445F"/>
    <w:rsid w:val="00673EA3"/>
    <w:rsid w:val="00693D2F"/>
    <w:rsid w:val="00694BC0"/>
    <w:rsid w:val="00694F3C"/>
    <w:rsid w:val="006A7272"/>
    <w:rsid w:val="006B304A"/>
    <w:rsid w:val="006C7C93"/>
    <w:rsid w:val="006D1C3B"/>
    <w:rsid w:val="006D6C71"/>
    <w:rsid w:val="006E758C"/>
    <w:rsid w:val="006F3CD9"/>
    <w:rsid w:val="0070389B"/>
    <w:rsid w:val="00716690"/>
    <w:rsid w:val="00723A34"/>
    <w:rsid w:val="007338E6"/>
    <w:rsid w:val="00735444"/>
    <w:rsid w:val="007437BE"/>
    <w:rsid w:val="00762B0F"/>
    <w:rsid w:val="00777CF1"/>
    <w:rsid w:val="00792AD5"/>
    <w:rsid w:val="00792B78"/>
    <w:rsid w:val="007A2976"/>
    <w:rsid w:val="007A4551"/>
    <w:rsid w:val="007D0C19"/>
    <w:rsid w:val="007D6D15"/>
    <w:rsid w:val="007D6E88"/>
    <w:rsid w:val="007D7C60"/>
    <w:rsid w:val="007E364A"/>
    <w:rsid w:val="007E3DE4"/>
    <w:rsid w:val="007F15FB"/>
    <w:rsid w:val="00806B60"/>
    <w:rsid w:val="00810593"/>
    <w:rsid w:val="008128D5"/>
    <w:rsid w:val="00820532"/>
    <w:rsid w:val="00820544"/>
    <w:rsid w:val="00827881"/>
    <w:rsid w:val="008361A7"/>
    <w:rsid w:val="00840491"/>
    <w:rsid w:val="0085134F"/>
    <w:rsid w:val="00853A0E"/>
    <w:rsid w:val="008575B3"/>
    <w:rsid w:val="008614EF"/>
    <w:rsid w:val="00865F7A"/>
    <w:rsid w:val="008940E3"/>
    <w:rsid w:val="008A7D23"/>
    <w:rsid w:val="008B56D2"/>
    <w:rsid w:val="008B5754"/>
    <w:rsid w:val="008C1AED"/>
    <w:rsid w:val="008E47CE"/>
    <w:rsid w:val="008E4AFB"/>
    <w:rsid w:val="00901AB2"/>
    <w:rsid w:val="00912106"/>
    <w:rsid w:val="009164F1"/>
    <w:rsid w:val="00924B9F"/>
    <w:rsid w:val="009321DE"/>
    <w:rsid w:val="009523D6"/>
    <w:rsid w:val="00963375"/>
    <w:rsid w:val="00966E56"/>
    <w:rsid w:val="00967F65"/>
    <w:rsid w:val="00996833"/>
    <w:rsid w:val="009A3361"/>
    <w:rsid w:val="009A56CA"/>
    <w:rsid w:val="009A65EB"/>
    <w:rsid w:val="009B2235"/>
    <w:rsid w:val="009D2161"/>
    <w:rsid w:val="009E266A"/>
    <w:rsid w:val="00A03FE6"/>
    <w:rsid w:val="00A164FF"/>
    <w:rsid w:val="00A24713"/>
    <w:rsid w:val="00A41F7C"/>
    <w:rsid w:val="00A45AF7"/>
    <w:rsid w:val="00A45D1D"/>
    <w:rsid w:val="00A53B49"/>
    <w:rsid w:val="00A5431A"/>
    <w:rsid w:val="00A56D2A"/>
    <w:rsid w:val="00A6109C"/>
    <w:rsid w:val="00A65911"/>
    <w:rsid w:val="00A80F80"/>
    <w:rsid w:val="00A85D35"/>
    <w:rsid w:val="00A86FA7"/>
    <w:rsid w:val="00A935A3"/>
    <w:rsid w:val="00A96F19"/>
    <w:rsid w:val="00A97876"/>
    <w:rsid w:val="00AA5370"/>
    <w:rsid w:val="00AC2C52"/>
    <w:rsid w:val="00AC3738"/>
    <w:rsid w:val="00AC4DEA"/>
    <w:rsid w:val="00AE0A8C"/>
    <w:rsid w:val="00B02772"/>
    <w:rsid w:val="00B114FB"/>
    <w:rsid w:val="00B14BC2"/>
    <w:rsid w:val="00B238F4"/>
    <w:rsid w:val="00B23FD2"/>
    <w:rsid w:val="00B27692"/>
    <w:rsid w:val="00B31FE8"/>
    <w:rsid w:val="00B37057"/>
    <w:rsid w:val="00B46099"/>
    <w:rsid w:val="00B50B3F"/>
    <w:rsid w:val="00B542AC"/>
    <w:rsid w:val="00B61B3D"/>
    <w:rsid w:val="00B656F4"/>
    <w:rsid w:val="00B73649"/>
    <w:rsid w:val="00B75E42"/>
    <w:rsid w:val="00B7700B"/>
    <w:rsid w:val="00B9041C"/>
    <w:rsid w:val="00BB0507"/>
    <w:rsid w:val="00BC145D"/>
    <w:rsid w:val="00BC6340"/>
    <w:rsid w:val="00BD378A"/>
    <w:rsid w:val="00BE22D7"/>
    <w:rsid w:val="00C0179C"/>
    <w:rsid w:val="00C04B7C"/>
    <w:rsid w:val="00C069EE"/>
    <w:rsid w:val="00C1266D"/>
    <w:rsid w:val="00C13CBA"/>
    <w:rsid w:val="00C16636"/>
    <w:rsid w:val="00C25BEC"/>
    <w:rsid w:val="00C412CD"/>
    <w:rsid w:val="00C4474C"/>
    <w:rsid w:val="00C44E22"/>
    <w:rsid w:val="00C5678A"/>
    <w:rsid w:val="00C60320"/>
    <w:rsid w:val="00C62E6E"/>
    <w:rsid w:val="00C72779"/>
    <w:rsid w:val="00C73EE7"/>
    <w:rsid w:val="00C835E9"/>
    <w:rsid w:val="00CA39B6"/>
    <w:rsid w:val="00CA57AA"/>
    <w:rsid w:val="00CB1E0B"/>
    <w:rsid w:val="00CC1DF8"/>
    <w:rsid w:val="00CC7BFC"/>
    <w:rsid w:val="00CD3187"/>
    <w:rsid w:val="00CD3D42"/>
    <w:rsid w:val="00CE10E4"/>
    <w:rsid w:val="00CE5AF8"/>
    <w:rsid w:val="00CF1212"/>
    <w:rsid w:val="00CF14C0"/>
    <w:rsid w:val="00CF442F"/>
    <w:rsid w:val="00CF5F2D"/>
    <w:rsid w:val="00CF7B3A"/>
    <w:rsid w:val="00D0058C"/>
    <w:rsid w:val="00D23B8D"/>
    <w:rsid w:val="00D2442F"/>
    <w:rsid w:val="00D2708C"/>
    <w:rsid w:val="00D32EA2"/>
    <w:rsid w:val="00D3328A"/>
    <w:rsid w:val="00D372AB"/>
    <w:rsid w:val="00D535D8"/>
    <w:rsid w:val="00D571E2"/>
    <w:rsid w:val="00D7049D"/>
    <w:rsid w:val="00D736D6"/>
    <w:rsid w:val="00D8406D"/>
    <w:rsid w:val="00D86F79"/>
    <w:rsid w:val="00DA3F2A"/>
    <w:rsid w:val="00DA6E1C"/>
    <w:rsid w:val="00DB24BC"/>
    <w:rsid w:val="00DB3CEE"/>
    <w:rsid w:val="00DB4AB0"/>
    <w:rsid w:val="00DC10B6"/>
    <w:rsid w:val="00DC2C66"/>
    <w:rsid w:val="00DC68F8"/>
    <w:rsid w:val="00DE09F4"/>
    <w:rsid w:val="00DE4723"/>
    <w:rsid w:val="00DE723B"/>
    <w:rsid w:val="00DE7BBB"/>
    <w:rsid w:val="00DF4066"/>
    <w:rsid w:val="00DF4CD5"/>
    <w:rsid w:val="00E15ABC"/>
    <w:rsid w:val="00E211B4"/>
    <w:rsid w:val="00E24931"/>
    <w:rsid w:val="00E3167E"/>
    <w:rsid w:val="00E31766"/>
    <w:rsid w:val="00E33324"/>
    <w:rsid w:val="00E3369A"/>
    <w:rsid w:val="00E4316B"/>
    <w:rsid w:val="00E550E5"/>
    <w:rsid w:val="00E557A2"/>
    <w:rsid w:val="00E55948"/>
    <w:rsid w:val="00E633CD"/>
    <w:rsid w:val="00E728E2"/>
    <w:rsid w:val="00E7523C"/>
    <w:rsid w:val="00E912C0"/>
    <w:rsid w:val="00E92059"/>
    <w:rsid w:val="00E97C9B"/>
    <w:rsid w:val="00EA1027"/>
    <w:rsid w:val="00EA1073"/>
    <w:rsid w:val="00EA5322"/>
    <w:rsid w:val="00EB5A7E"/>
    <w:rsid w:val="00EB7E82"/>
    <w:rsid w:val="00EC0C2C"/>
    <w:rsid w:val="00ED2B5B"/>
    <w:rsid w:val="00ED40C3"/>
    <w:rsid w:val="00ED7998"/>
    <w:rsid w:val="00EE0F39"/>
    <w:rsid w:val="00EE3B92"/>
    <w:rsid w:val="00EF341D"/>
    <w:rsid w:val="00EF43B3"/>
    <w:rsid w:val="00F01B0E"/>
    <w:rsid w:val="00F06A03"/>
    <w:rsid w:val="00F4388A"/>
    <w:rsid w:val="00F465FC"/>
    <w:rsid w:val="00F526DA"/>
    <w:rsid w:val="00F60E73"/>
    <w:rsid w:val="00F6236F"/>
    <w:rsid w:val="00F77D33"/>
    <w:rsid w:val="00F90FBC"/>
    <w:rsid w:val="00F93482"/>
    <w:rsid w:val="00F973B1"/>
    <w:rsid w:val="00FA068E"/>
    <w:rsid w:val="00FC10E6"/>
    <w:rsid w:val="00FD004B"/>
    <w:rsid w:val="00FD313A"/>
    <w:rsid w:val="00FE5D83"/>
    <w:rsid w:val="00FE78FA"/>
    <w:rsid w:val="00FF198F"/>
    <w:rsid w:val="00FF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Asus</cp:lastModifiedBy>
  <cp:revision>9</cp:revision>
  <cp:lastPrinted>2011-09-02T08:39:00Z</cp:lastPrinted>
  <dcterms:created xsi:type="dcterms:W3CDTF">2011-09-02T08:17:00Z</dcterms:created>
  <dcterms:modified xsi:type="dcterms:W3CDTF">2020-04-02T14:44:00Z</dcterms:modified>
</cp:coreProperties>
</file>