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FF" w:rsidRDefault="00381BFF" w:rsidP="00381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</w:p>
    <w:p w:rsidR="00381BFF" w:rsidRDefault="00381BFF" w:rsidP="00381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трольної роботи для учнів гр.127</w:t>
      </w:r>
    </w:p>
    <w:p w:rsidR="00381BFF" w:rsidRDefault="00381BFF" w:rsidP="00381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із предмета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Матеріалознавство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 у 2019/2020навчальному році</w:t>
      </w:r>
    </w:p>
    <w:p w:rsidR="00381BFF" w:rsidRDefault="00381BFF" w:rsidP="00381BF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(професі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я «Маляр», кваліфікація: маляр 2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розряду)</w:t>
      </w:r>
    </w:p>
    <w:p w:rsidR="00381BFF" w:rsidRDefault="00381BFF" w:rsidP="00381BF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381BFF" w:rsidRDefault="00381BFF" w:rsidP="00381B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Прізвище учня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:_________________________</w:t>
      </w:r>
    </w:p>
    <w:p w:rsidR="009073A2" w:rsidRDefault="009073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3A2">
        <w:rPr>
          <w:b/>
        </w:rPr>
        <w:t xml:space="preserve"> </w:t>
      </w:r>
      <w:r w:rsidRPr="009073A2">
        <w:rPr>
          <w:rFonts w:ascii="Times New Roman" w:hAnsi="Times New Roman" w:cs="Times New Roman"/>
          <w:b/>
          <w:sz w:val="28"/>
          <w:szCs w:val="28"/>
          <w:lang w:val="uk-UA"/>
        </w:rPr>
        <w:t>Сировина</w:t>
      </w:r>
    </w:p>
    <w:p w:rsidR="009073A2" w:rsidRPr="009073A2" w:rsidRDefault="009073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Позначте правильну відповідь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І. Якщо змішати цемент, пісок, глину і воду, то отримаємо: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1. Бетонну суміш;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2. Розчинову суміш;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073A2">
        <w:rPr>
          <w:rFonts w:ascii="Times New Roman" w:hAnsi="Times New Roman" w:cs="Times New Roman"/>
          <w:sz w:val="28"/>
          <w:szCs w:val="28"/>
          <w:lang w:val="uk-UA"/>
        </w:rPr>
        <w:t>Газобетонну</w:t>
      </w:r>
      <w:proofErr w:type="spellEnd"/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суміш.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ІІ. Розчин від бетону відрізняється: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1. Відсутністю крупного заповнювача;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2. Відсутністю в’яжучої речовини;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3. Наявністю </w:t>
      </w:r>
      <w:proofErr w:type="spellStart"/>
      <w:r w:rsidRPr="009073A2">
        <w:rPr>
          <w:rFonts w:ascii="Times New Roman" w:hAnsi="Times New Roman" w:cs="Times New Roman"/>
          <w:sz w:val="28"/>
          <w:szCs w:val="28"/>
          <w:lang w:val="uk-UA"/>
        </w:rPr>
        <w:t>щебеню</w:t>
      </w:r>
      <w:proofErr w:type="spellEnd"/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чи гравію.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ІІІ. На основі якої в’яжучої речовини виготовляють </w:t>
      </w:r>
      <w:proofErr w:type="spellStart"/>
      <w:r w:rsidRPr="009073A2">
        <w:rPr>
          <w:rFonts w:ascii="Times New Roman" w:hAnsi="Times New Roman" w:cs="Times New Roman"/>
          <w:sz w:val="28"/>
          <w:szCs w:val="28"/>
          <w:lang w:val="uk-UA"/>
        </w:rPr>
        <w:t>мурувальні</w:t>
      </w:r>
      <w:proofErr w:type="spellEnd"/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розчини для підземних споруд?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>1. Вапно;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2. Гіпс;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3. Цемент.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>ІV. Для штукатурки стін у житловій кімнаті розчин можна приготувати на основі: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1. Портландцементу;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2. Глиноземистого цементу;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>3. Вапна;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proofErr w:type="spellStart"/>
      <w:r w:rsidRPr="009073A2">
        <w:rPr>
          <w:rFonts w:ascii="Times New Roman" w:hAnsi="Times New Roman" w:cs="Times New Roman"/>
          <w:sz w:val="28"/>
          <w:szCs w:val="28"/>
          <w:lang w:val="uk-UA"/>
        </w:rPr>
        <w:t>Напружувального</w:t>
      </w:r>
      <w:proofErr w:type="spellEnd"/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цементу.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V. Для штукатурних розчинів не допускається пісок з розмірами </w:t>
      </w:r>
      <w:proofErr w:type="spellStart"/>
      <w:r w:rsidRPr="009073A2">
        <w:rPr>
          <w:rFonts w:ascii="Times New Roman" w:hAnsi="Times New Roman" w:cs="Times New Roman"/>
          <w:sz w:val="28"/>
          <w:szCs w:val="28"/>
          <w:lang w:val="uk-UA"/>
        </w:rPr>
        <w:t>зерен</w:t>
      </w:r>
      <w:proofErr w:type="spellEnd"/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>1. Більше 2,5мм;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2. Менше 2,5мм;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>3. Більше 1,0мм.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VІ. Для декоративних розчинів застосовують піски з модулем крупності: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1. Від 1 до 2,2;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2. Більше 2,5;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>3. Менше 1. 255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VІІ. Дайте назву розчину, який виготовили на основі вапна, піску, цементу, мармурового дрібняку: 1. Рентгенозахисний;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073A2">
        <w:rPr>
          <w:rFonts w:ascii="Times New Roman" w:hAnsi="Times New Roman" w:cs="Times New Roman"/>
          <w:sz w:val="28"/>
          <w:szCs w:val="28"/>
          <w:lang w:val="uk-UA"/>
        </w:rPr>
        <w:t>Теразитовий</w:t>
      </w:r>
      <w:proofErr w:type="spellEnd"/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073A2">
        <w:rPr>
          <w:rFonts w:ascii="Times New Roman" w:hAnsi="Times New Roman" w:cs="Times New Roman"/>
          <w:sz w:val="28"/>
          <w:szCs w:val="28"/>
          <w:lang w:val="uk-UA"/>
        </w:rPr>
        <w:t>Каменеподібний</w:t>
      </w:r>
      <w:proofErr w:type="spellEnd"/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>VІІІ. Яка сировина потрібна для виготовлення гідроізоляцій- ного розчину?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1. Портландцемент, пісок, хлорне залізо;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2. Портландцемент, пісок;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3. Портландцемент, пісок, магнезит.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>ІХ. Якщо розчинова суміш складається з портландцементу, баритового піску і кадмію, то це буде розчин: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1. Акустичний;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>2. Рентгенозахисний;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 3. Тампонажний;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4. Ін’єкційний.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Х. Для приготування розчину, що твердіє на морозі, необхідно ввести таку добавку: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1. Асидол; </w:t>
      </w:r>
    </w:p>
    <w:p w:rsidR="009073A2" w:rsidRPr="009073A2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 xml:space="preserve">2. Поташ; </w:t>
      </w:r>
    </w:p>
    <w:p w:rsidR="00EF2996" w:rsidRDefault="00907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3A2">
        <w:rPr>
          <w:rFonts w:ascii="Times New Roman" w:hAnsi="Times New Roman" w:cs="Times New Roman"/>
          <w:sz w:val="28"/>
          <w:szCs w:val="28"/>
          <w:lang w:val="uk-UA"/>
        </w:rPr>
        <w:t>3. Кадмій.</w:t>
      </w:r>
    </w:p>
    <w:p w:rsidR="00245720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720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720" w:rsidRDefault="002457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40F">
        <w:rPr>
          <w:b/>
        </w:rPr>
        <w:lastRenderedPageBreak/>
        <w:t xml:space="preserve"> </w:t>
      </w:r>
      <w:r w:rsidRPr="003B240F">
        <w:rPr>
          <w:rFonts w:ascii="Times New Roman" w:hAnsi="Times New Roman" w:cs="Times New Roman"/>
          <w:b/>
          <w:sz w:val="28"/>
          <w:szCs w:val="28"/>
          <w:lang w:val="uk-UA"/>
        </w:rPr>
        <w:t>Властивості</w:t>
      </w:r>
    </w:p>
    <w:p w:rsidR="003B240F" w:rsidRPr="003B240F" w:rsidRDefault="003B24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Позначте правильну відповідь</w:t>
      </w:r>
    </w:p>
    <w:p w:rsidR="00245720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І. Рухливість розчинової суміші визначають у сантиметрах на приладі: </w:t>
      </w:r>
    </w:p>
    <w:p w:rsidR="00245720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1. Стандартний конус;</w:t>
      </w:r>
    </w:p>
    <w:p w:rsidR="00245720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2. Віка;</w:t>
      </w:r>
    </w:p>
    <w:p w:rsidR="00245720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3. Дуктилометр.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ІІ. Як впливає на міцність</w:t>
      </w:r>
      <w:r w:rsidR="003B240F">
        <w:rPr>
          <w:rFonts w:ascii="Times New Roman" w:hAnsi="Times New Roman" w:cs="Times New Roman"/>
          <w:sz w:val="28"/>
          <w:szCs w:val="28"/>
          <w:lang w:val="uk-UA"/>
        </w:rPr>
        <w:t xml:space="preserve"> розчину збільшення водоцемент</w:t>
      </w:r>
      <w:r w:rsidRPr="003B240F">
        <w:rPr>
          <w:rFonts w:ascii="Times New Roman" w:hAnsi="Times New Roman" w:cs="Times New Roman"/>
          <w:sz w:val="28"/>
          <w:szCs w:val="28"/>
          <w:lang w:val="uk-UA"/>
        </w:rPr>
        <w:t>ного відношення?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1. Не впливає;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2. Міцність збільшується;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3. Міцність зменшується. 256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ІІІ. Марка розчину за міцністю визначається на зразках: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1. 7,07×7,07×7,07см;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2. 10×10×10см;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3. 15×15×15см.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ІV. Яка марка розчину, якщо стандартний кубик під час випробування на стиск зруйнувало навантаження 50 </w:t>
      </w:r>
      <w:proofErr w:type="spellStart"/>
      <w:r w:rsidRPr="003B240F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3B24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1. 50;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2. 100;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3. 75;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4. 200.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V. Марка розчину визначається за: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1. Границею міцності на стиск;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2. Границею міцності на згин;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3. Строками тужавіння.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VІ. Якщо склад цементно-вапняного розчину 1:0,5:6, то необхідно взяти піску за об’ємом: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1. 1 частину;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2. 0,5 частину;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3. 6 частин.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VІІ. Акустичні розчини повинні мати середню густину: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1. 600–1200 кг/м3 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2. Не менше 1200 кг/м3 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3. 200–600 кг/м3 ;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4. Не більше 600 кг/м3 .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VІІІ. Рухомість штукатурних розчинових сумішей для оздоблювального шару повинна бути: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1. 6–8 см;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2. 8–20 см;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3. 8–12 см.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ІХ. Якщо глибина занурення конуса 4–6 см, то розчин можна застосувати для: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1. Бутової кладки;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2. Кладки з керамічної цегли;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3. Штукатурки стін. 257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Х. Середня густина рентгенозахисних розчинів повинна бути: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1. 1000–1500 кг/м3 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2. 1500–2000 кг/м3 ; </w:t>
      </w:r>
    </w:p>
    <w:p w:rsidR="003B240F" w:rsidRPr="003B240F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>3. Більше 2200 кг/м3 ;</w:t>
      </w:r>
    </w:p>
    <w:p w:rsidR="00245720" w:rsidRDefault="002457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240F">
        <w:rPr>
          <w:rFonts w:ascii="Times New Roman" w:hAnsi="Times New Roman" w:cs="Times New Roman"/>
          <w:sz w:val="28"/>
          <w:szCs w:val="28"/>
          <w:lang w:val="uk-UA"/>
        </w:rPr>
        <w:t xml:space="preserve"> 4. Менше 2000 кг/м</w:t>
      </w:r>
    </w:p>
    <w:p w:rsid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6B9E" w:rsidRDefault="00806B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Застосування</w:t>
      </w:r>
    </w:p>
    <w:p w:rsidR="00806B9E" w:rsidRPr="00806B9E" w:rsidRDefault="00806B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Позначте правильну відповідь</w:t>
      </w:r>
      <w:bookmarkStart w:id="0" w:name="_GoBack"/>
      <w:bookmarkEnd w:id="0"/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 І. Для підземного будівництва застосовують розчини: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>1. Цементні;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 2. Вапняні;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 3. Гіпсові.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>ІІ. Розчин, виготовлений на кольоровому портландцементі, застосовують для: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 1. Мурування фундаменту;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2. Мурування стін;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>3. Оздоблення фасаду стін.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 ІІІ. Розчинова суміш, виготовлена з кольорових гірських порід застосовується для: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1. Кладки фундаменту;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2. Кладки цегляних стін;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3. Опорядження лицьових поверхонь стін;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>4. Захисту від вогню.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 ІV. Цементно-глиняний розчин можна застосувати: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1. Для кладки фундаменту;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2. Для кладки цегляних стін;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>3. Для захисту від вогню.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 V. </w:t>
      </w:r>
      <w:proofErr w:type="spellStart"/>
      <w:r w:rsidRPr="00806B9E">
        <w:rPr>
          <w:rFonts w:ascii="Times New Roman" w:hAnsi="Times New Roman" w:cs="Times New Roman"/>
          <w:sz w:val="28"/>
          <w:szCs w:val="28"/>
          <w:lang w:val="uk-UA"/>
        </w:rPr>
        <w:t>Теразитову</w:t>
      </w:r>
      <w:proofErr w:type="spellEnd"/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 штукатурку застосовують: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 1. У рентгенівському кабінеті;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>2. У кухні;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 xml:space="preserve"> 3. Для фасаду; </w:t>
      </w:r>
    </w:p>
    <w:p w:rsidR="00806B9E" w:rsidRPr="00806B9E" w:rsidRDefault="00806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B9E">
        <w:rPr>
          <w:rFonts w:ascii="Times New Roman" w:hAnsi="Times New Roman" w:cs="Times New Roman"/>
          <w:sz w:val="28"/>
          <w:szCs w:val="28"/>
          <w:lang w:val="uk-UA"/>
        </w:rPr>
        <w:t>4. Для гідроізоляції.</w:t>
      </w:r>
    </w:p>
    <w:sectPr w:rsidR="00806B9E" w:rsidRPr="0080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1"/>
    <w:rsid w:val="00245720"/>
    <w:rsid w:val="00381BFF"/>
    <w:rsid w:val="003B240F"/>
    <w:rsid w:val="00806B9E"/>
    <w:rsid w:val="009073A2"/>
    <w:rsid w:val="00EF2996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F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F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2020-04-18T14:10:00Z</dcterms:created>
  <dcterms:modified xsi:type="dcterms:W3CDTF">2020-04-18T14:26:00Z</dcterms:modified>
</cp:coreProperties>
</file>