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81" w:rsidRDefault="00FE1F81" w:rsidP="00FE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 з теми «Основи термодинаміки»</w:t>
      </w:r>
    </w:p>
    <w:p w:rsidR="00FE1F81" w:rsidRDefault="00FE1F81" w:rsidP="00FE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:rsidR="00FE1F81" w:rsidRPr="002A5837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1.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Вид теплопередачі, який зумовлений хаотичним рухом частинок речовини та не супроводжується перенесенням цієї речовини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(1 бал)</w:t>
      </w:r>
    </w:p>
    <w:p w:rsidR="00FE1F81" w:rsidRPr="002A5837" w:rsidRDefault="00FE1F81" w:rsidP="00FE1F81">
      <w:pPr>
        <w:spacing w:after="0" w:line="240" w:lineRule="auto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>а) Термодинаміка                           б)  Конвекція</w:t>
      </w:r>
    </w:p>
    <w:p w:rsidR="00FE1F81" w:rsidRPr="002A5837" w:rsidRDefault="00FE1F81" w:rsidP="00FE1F81">
      <w:pPr>
        <w:spacing w:after="0" w:line="240" w:lineRule="auto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>в) Випромінювання                        г) Теплопровідність</w:t>
      </w:r>
    </w:p>
    <w:p w:rsidR="00FE1F81" w:rsidRPr="002A5837" w:rsidRDefault="00FE1F81" w:rsidP="00FE1F81">
      <w:pPr>
        <w:spacing w:after="0" w:line="240" w:lineRule="auto"/>
        <w:rPr>
          <w:rFonts w:ascii="Times New Roman" w:eastAsia="MyriadPro-Regular" w:hAnsi="Times New Roman"/>
          <w:sz w:val="24"/>
          <w:szCs w:val="28"/>
          <w:lang w:val="uk-UA" w:eastAsia="ru-RU"/>
        </w:rPr>
      </w:pPr>
    </w:p>
    <w:p w:rsidR="00FE1F81" w:rsidRPr="002A5837" w:rsidRDefault="00FE1F81" w:rsidP="00FE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2.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Формула для знаходження коефіцієнта корисної дії реального теплового двигуна</w:t>
      </w: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 xml:space="preserve">.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(1 бал)</w:t>
      </w:r>
    </w:p>
    <w:p w:rsidR="00FE1F81" w:rsidRPr="002A5837" w:rsidRDefault="00FE1F81" w:rsidP="00FE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>а)</w:t>
      </w:r>
      <m:oMath>
        <m:r>
          <w:rPr>
            <w:rFonts w:ascii="Cambria Math" w:eastAsia="MyriadPro-Regular" w:hAnsi="Cambria Math"/>
            <w:sz w:val="36"/>
            <w:szCs w:val="28"/>
            <w:lang w:val="uk-UA" w:eastAsia="ru-RU"/>
          </w:rPr>
          <m:t xml:space="preserve"> </m:t>
        </m:r>
        <m:r>
          <m:rPr>
            <m:sty m:val="p"/>
          </m:rPr>
          <w:rPr>
            <w:rFonts w:ascii="Cambria Math" w:eastAsia="MyriadPro-Regular" w:hAnsi="Cambria Math"/>
            <w:sz w:val="36"/>
            <w:szCs w:val="28"/>
            <w:lang w:val="uk-UA" w:eastAsia="ru-RU"/>
          </w:rPr>
          <m:t>η=</m:t>
        </m:r>
        <m:f>
          <m:fPr>
            <m:ctrlPr>
              <w:rPr>
                <w:rFonts w:ascii="Cambria Math" w:eastAsia="MyriadPro-Regular" w:hAnsi="Cambria Math"/>
                <w:i/>
                <w:sz w:val="36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Q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1</m:t>
                </m:r>
              </m:sub>
            </m:sSub>
            <m:r>
              <w:rPr>
                <w:rFonts w:ascii="Cambria Math" w:eastAsia="MyriadPro-Regular" w:hAnsi="Cambria Math"/>
                <w:sz w:val="36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Q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Q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1</m:t>
                </m:r>
              </m:sub>
            </m:sSub>
          </m:den>
        </m:f>
      </m:oMath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       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б) </w:t>
      </w:r>
      <m:oMath>
        <m:r>
          <w:rPr>
            <w:rFonts w:ascii="Cambria Math" w:eastAsia="MyriadPro-Regular" w:hAnsi="Cambria Math"/>
            <w:sz w:val="36"/>
            <w:szCs w:val="28"/>
            <w:lang w:val="uk-UA" w:eastAsia="ru-RU"/>
          </w:rPr>
          <m:t>k</m:t>
        </m:r>
        <m:r>
          <m:rPr>
            <m:sty m:val="p"/>
          </m:rPr>
          <w:rPr>
            <w:rFonts w:ascii="Cambria Math" w:eastAsia="MyriadPro-Regular" w:hAnsi="Cambria Math"/>
            <w:sz w:val="36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36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Q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Q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1</m:t>
                </m:r>
              </m:sub>
            </m:sSub>
            <m:r>
              <w:rPr>
                <w:rFonts w:ascii="Cambria Math" w:eastAsia="MyriadPro-Regular" w:hAnsi="Cambria Math"/>
                <w:sz w:val="36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Q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2</m:t>
                </m:r>
              </m:sub>
            </m:sSub>
          </m:den>
        </m:f>
        <m:r>
          <w:rPr>
            <w:rFonts w:ascii="Cambria Math" w:eastAsia="MyriadPro-Regular" w:hAnsi="Cambria Math"/>
            <w:sz w:val="36"/>
            <w:szCs w:val="28"/>
            <w:lang w:val="uk-UA" w:eastAsia="ru-RU"/>
          </w:rPr>
          <m:t xml:space="preserve"> </m:t>
        </m:r>
      </m:oMath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   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 в) </w:t>
      </w:r>
      <m:oMath>
        <m:r>
          <m:rPr>
            <m:sty m:val="p"/>
          </m:rPr>
          <w:rPr>
            <w:rFonts w:ascii="Cambria Math" w:eastAsia="MyriadPro-Regular" w:hAnsi="Cambria Math"/>
            <w:sz w:val="36"/>
            <w:szCs w:val="28"/>
            <w:lang w:val="uk-UA" w:eastAsia="ru-RU"/>
          </w:rPr>
          <m:t>η</m:t>
        </m:r>
        <m:r>
          <w:rPr>
            <w:rFonts w:ascii="Cambria Math" w:eastAsia="MyriadPro-Regular" w:hAnsi="Cambria Math"/>
            <w:sz w:val="36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36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н</m:t>
                </m:r>
              </m:sub>
            </m:sSub>
            <m:r>
              <w:rPr>
                <w:rFonts w:ascii="Cambria Math" w:eastAsia="MyriadPro-Regular" w:hAnsi="Cambria Math"/>
                <w:sz w:val="36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х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н</m:t>
                </m:r>
              </m:sub>
            </m:sSub>
          </m:den>
        </m:f>
      </m:oMath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    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   г) </w:t>
      </w:r>
      <m:oMath>
        <m:r>
          <w:rPr>
            <w:rFonts w:ascii="Cambria Math" w:eastAsia="MyriadPro-Regular" w:hAnsi="Cambria Math"/>
            <w:sz w:val="36"/>
            <w:szCs w:val="28"/>
            <w:lang w:val="uk-UA" w:eastAsia="ru-RU"/>
          </w:rPr>
          <m:t>k=</m:t>
        </m:r>
        <m:f>
          <m:fPr>
            <m:ctrlPr>
              <w:rPr>
                <w:rFonts w:ascii="Cambria Math" w:eastAsia="MyriadPro-Regular" w:hAnsi="Cambria Math"/>
                <w:i/>
                <w:sz w:val="36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х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н</m:t>
                </m:r>
              </m:sub>
            </m:sSub>
            <m:r>
              <w:rPr>
                <w:rFonts w:ascii="Cambria Math" w:eastAsia="MyriadPro-Regular" w:hAnsi="Cambria Math"/>
                <w:sz w:val="36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36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T</m:t>
                </m:r>
              </m:e>
              <m:sub>
                <m:r>
                  <w:rPr>
                    <w:rFonts w:ascii="Cambria Math" w:eastAsia="MyriadPro-Regular" w:hAnsi="Cambria Math"/>
                    <w:sz w:val="36"/>
                    <w:szCs w:val="28"/>
                    <w:lang w:val="uk-UA" w:eastAsia="ru-RU"/>
                  </w:rPr>
                  <m:t>х</m:t>
                </m:r>
              </m:sub>
            </m:sSub>
          </m:den>
        </m:f>
      </m:oMath>
    </w:p>
    <w:p w:rsidR="00FE1F81" w:rsidRPr="002A5837" w:rsidRDefault="00FE1F81" w:rsidP="00FE1F81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E1F81" w:rsidRPr="002A5837" w:rsidRDefault="00FE1F81" w:rsidP="00FE1F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3.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Процес під час якого робота газу дорівнює нулю.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(1 бал)</w:t>
      </w:r>
    </w:p>
    <w:p w:rsidR="00FE1F81" w:rsidRPr="002A5837" w:rsidRDefault="00FE1F81" w:rsidP="00FE1F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36"/>
          <w:szCs w:val="28"/>
          <w:lang w:eastAsia="ru-RU"/>
        </w:rPr>
      </w:pPr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а) Ізобарний                 </w:t>
      </w:r>
      <w:r w:rsidRPr="002A5837">
        <w:rPr>
          <w:rFonts w:ascii="Times New Roman" w:eastAsia="MyriadPro-Regular" w:hAnsi="Times New Roman"/>
          <w:sz w:val="36"/>
          <w:szCs w:val="28"/>
          <w:lang w:eastAsia="ru-RU"/>
        </w:rPr>
        <w:t xml:space="preserve">  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б) Адіабатний</w:t>
      </w:r>
      <w:r w:rsidRPr="002A5837">
        <w:rPr>
          <w:rFonts w:ascii="Times New Roman" w:eastAsia="MyriadPro-Regular" w:hAnsi="Times New Roman"/>
          <w:sz w:val="36"/>
          <w:szCs w:val="28"/>
          <w:lang w:eastAsia="ru-RU"/>
        </w:rPr>
        <w:t xml:space="preserve">                </w:t>
      </w:r>
    </w:p>
    <w:p w:rsidR="00FE1F81" w:rsidRDefault="00FE1F81" w:rsidP="00FE1F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sz w:val="36"/>
          <w:szCs w:val="28"/>
          <w:lang w:eastAsia="ru-RU"/>
        </w:rPr>
        <w:t xml:space="preserve"> 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>в) Ізотермічний                г) Ізохорний</w:t>
      </w:r>
    </w:p>
    <w:p w:rsidR="00FE1F81" w:rsidRPr="002A5837" w:rsidRDefault="00FE1F81" w:rsidP="00FE1F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Cs w:val="28"/>
          <w:lang w:val="uk-UA" w:eastAsia="ru-RU"/>
        </w:rPr>
      </w:pPr>
    </w:p>
    <w:p w:rsidR="00FE1F81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i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eastAsia="ru-RU"/>
        </w:rPr>
        <w:t>4</w:t>
      </w: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Чому дорівнює внутрішня енергія 5 моль одноатомного газу при температурі 27 °С?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(2 бали)</w:t>
      </w:r>
    </w:p>
    <w:p w:rsidR="00FE1F81" w:rsidRPr="002A5837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szCs w:val="28"/>
          <w:lang w:val="uk-UA" w:eastAsia="ru-RU"/>
        </w:rPr>
      </w:pPr>
    </w:p>
    <w:p w:rsidR="00FE1F81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i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5.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Для ізобарного нагрівання 800 моль газу на 500 К йому надали кількість теплоти 9,4</w:t>
      </w:r>
      <w:r w:rsidRPr="002A5837">
        <w:rPr>
          <w:rFonts w:ascii="Times New Roman" w:eastAsia="MyriadPro-Regular" w:hAnsi="Times New Roman"/>
          <w:sz w:val="36"/>
          <w:szCs w:val="28"/>
          <w:lang w:val="en-US" w:eastAsia="ru-RU"/>
        </w:rPr>
        <w:t> </w:t>
      </w:r>
      <w:proofErr w:type="spellStart"/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>МДж</w:t>
      </w:r>
      <w:proofErr w:type="spellEnd"/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. Визначте роботу газу та зміну його внутрішньої енергії.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(2 бал)</w:t>
      </w:r>
    </w:p>
    <w:p w:rsidR="00FE1F81" w:rsidRPr="002A5837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sz w:val="20"/>
          <w:szCs w:val="28"/>
          <w:lang w:val="uk-UA" w:eastAsia="ru-RU"/>
        </w:rPr>
      </w:pPr>
    </w:p>
    <w:p w:rsidR="00FE1F81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i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6.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Яку кількість теплоти необхідно надати одному молю ідеального одноатомного газу, що знаходиться в закритому балоні при температурі 27 °С, щоб підвищити його тиск в 3 рази?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(2 бали)</w:t>
      </w:r>
    </w:p>
    <w:p w:rsidR="00FE1F81" w:rsidRPr="002A5837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i/>
          <w:sz w:val="24"/>
          <w:szCs w:val="28"/>
          <w:lang w:val="uk-UA" w:eastAsia="ru-RU"/>
        </w:rPr>
      </w:pPr>
    </w:p>
    <w:p w:rsidR="00FE1F81" w:rsidRDefault="00FE1F81" w:rsidP="00FE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 w:rsidRPr="002A5837">
        <w:rPr>
          <w:rFonts w:ascii="Times New Roman" w:eastAsia="MyriadPro-Regular" w:hAnsi="Times New Roman"/>
          <w:b/>
          <w:sz w:val="36"/>
          <w:szCs w:val="28"/>
          <w:lang w:val="uk-UA" w:eastAsia="ru-RU"/>
        </w:rPr>
        <w:t>7.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У циліндрі двигуна внутрішнього згоряння утворюються гази з температурою 727 °С. Температура</w:t>
      </w:r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відпрацьованих газів </w:t>
      </w:r>
    </w:p>
    <w:p w:rsidR="00FE1F81" w:rsidRPr="002A5837" w:rsidRDefault="00FE1F81" w:rsidP="00FE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36"/>
          <w:szCs w:val="28"/>
          <w:lang w:val="uk-UA" w:eastAsia="ru-RU"/>
        </w:rPr>
      </w:pPr>
      <w:r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  –100</w:t>
      </w:r>
      <w:r w:rsidRPr="002A5837">
        <w:rPr>
          <w:rFonts w:ascii="Times New Roman" w:eastAsia="MyriadPro-Regular" w:hAnsi="Times New Roman"/>
          <w:sz w:val="36"/>
          <w:szCs w:val="28"/>
          <w:lang w:val="uk-UA" w:eastAsia="ru-RU"/>
        </w:rPr>
        <w:t xml:space="preserve">°С. Двигун за 1 год споживає 36 кг бензину. Яку максимальну потужність може розвивати цей двигун? </w:t>
      </w:r>
      <w:r w:rsidRPr="002A5837">
        <w:rPr>
          <w:rFonts w:ascii="Times New Roman" w:eastAsia="MyriadPro-Regular" w:hAnsi="Times New Roman"/>
          <w:i/>
          <w:sz w:val="36"/>
          <w:szCs w:val="28"/>
          <w:lang w:val="uk-UA" w:eastAsia="ru-RU"/>
        </w:rPr>
        <w:t>(3 бали)</w:t>
      </w:r>
    </w:p>
    <w:p w:rsidR="00FE1F81" w:rsidRPr="002A5837" w:rsidRDefault="00FE1F81" w:rsidP="00FE1F81">
      <w:pPr>
        <w:spacing w:after="0" w:line="240" w:lineRule="auto"/>
        <w:jc w:val="both"/>
        <w:rPr>
          <w:rFonts w:ascii="Times New Roman" w:eastAsia="MyriadPro-Regular" w:hAnsi="Times New Roman"/>
          <w:sz w:val="36"/>
          <w:szCs w:val="28"/>
          <w:lang w:val="uk-UA" w:eastAsia="ru-RU"/>
        </w:rPr>
      </w:pPr>
    </w:p>
    <w:p w:rsidR="00206800" w:rsidRDefault="00206800">
      <w:bookmarkStart w:id="0" w:name="_GoBack"/>
      <w:bookmarkEnd w:id="0"/>
    </w:p>
    <w:sectPr w:rsidR="00206800" w:rsidSect="00B97DEA">
      <w:pgSz w:w="11906" w:h="16838"/>
      <w:pgMar w:top="1276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F9"/>
    <w:rsid w:val="001907F9"/>
    <w:rsid w:val="00206800"/>
    <w:rsid w:val="00520C58"/>
    <w:rsid w:val="00B97DE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2020-04-27T23:30:00Z</dcterms:created>
  <dcterms:modified xsi:type="dcterms:W3CDTF">2020-04-27T23:30:00Z</dcterms:modified>
</cp:coreProperties>
</file>