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D5" w:rsidRPr="00DE1AD5" w:rsidRDefault="00DE1AD5" w:rsidP="00DE1AD5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color w:val="222222"/>
          <w:sz w:val="32"/>
          <w:szCs w:val="32"/>
          <w:lang w:val="ru-RU" w:eastAsia="ru-RU"/>
        </w:rPr>
      </w:pPr>
      <w:r w:rsidRPr="00DE1AD5">
        <w:rPr>
          <w:rFonts w:eastAsia="Times New Roman" w:cs="Times New Roman"/>
          <w:b/>
          <w:bCs/>
          <w:color w:val="222222"/>
          <w:sz w:val="32"/>
          <w:szCs w:val="32"/>
          <w:lang w:val="ru-RU" w:eastAsia="ru-RU"/>
        </w:rPr>
        <w:t> </w:t>
      </w:r>
      <w:r w:rsidRPr="00DE1AD5">
        <w:rPr>
          <w:rFonts w:eastAsia="Times New Roman" w:cs="Times New Roman"/>
          <w:b/>
          <w:bCs/>
          <w:i/>
          <w:iCs/>
          <w:color w:val="800080"/>
          <w:sz w:val="32"/>
          <w:szCs w:val="32"/>
          <w:u w:val="single"/>
          <w:lang w:eastAsia="ru-RU"/>
        </w:rPr>
        <w:t xml:space="preserve"> РЕКОМЕНДАЦІЇ ДО ВИКОНАННЯ</w:t>
      </w:r>
    </w:p>
    <w:p w:rsidR="00DE1AD5" w:rsidRPr="00DE1AD5" w:rsidRDefault="00DE1AD5" w:rsidP="00DE1AD5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color w:val="800080"/>
          <w:sz w:val="32"/>
          <w:szCs w:val="32"/>
          <w:lang w:val="ru-RU" w:eastAsia="ru-RU"/>
        </w:rPr>
      </w:pPr>
      <w:r w:rsidRPr="00DE1AD5">
        <w:rPr>
          <w:rFonts w:eastAsia="Times New Roman" w:cs="Times New Roman"/>
          <w:b/>
          <w:bCs/>
          <w:i/>
          <w:iCs/>
          <w:color w:val="800080"/>
          <w:sz w:val="32"/>
          <w:szCs w:val="32"/>
          <w:u w:val="single"/>
          <w:lang w:eastAsia="ru-RU"/>
        </w:rPr>
        <w:t>  ДИПЛОМНОЇ РОБОТИ  </w:t>
      </w:r>
    </w:p>
    <w:p w:rsidR="00DE1AD5" w:rsidRPr="00DE1AD5" w:rsidRDefault="00DE1AD5" w:rsidP="00DE1AD5">
      <w:pPr>
        <w:shd w:val="clear" w:color="auto" w:fill="FFFFFF"/>
        <w:outlineLvl w:val="1"/>
        <w:rPr>
          <w:rFonts w:eastAsia="Times New Roman" w:cs="Times New Roman"/>
          <w:b/>
          <w:bCs/>
          <w:color w:val="222222"/>
          <w:sz w:val="32"/>
          <w:szCs w:val="32"/>
          <w:lang w:val="ru-RU" w:eastAsia="ru-RU"/>
        </w:rPr>
      </w:pPr>
      <w:r w:rsidRPr="00DE1AD5">
        <w:rPr>
          <w:rFonts w:eastAsia="Times New Roman" w:cs="Times New Roman"/>
          <w:b/>
          <w:bCs/>
          <w:color w:val="800080"/>
          <w:sz w:val="32"/>
          <w:szCs w:val="32"/>
          <w:lang w:eastAsia="ru-RU"/>
        </w:rPr>
        <w:t> </w:t>
      </w:r>
    </w:p>
    <w:p w:rsidR="00DE1AD5" w:rsidRPr="00DE1AD5" w:rsidRDefault="00DE1AD5" w:rsidP="00DE1AD5">
      <w:pPr>
        <w:shd w:val="clear" w:color="auto" w:fill="FFFFFF"/>
        <w:rPr>
          <w:rFonts w:eastAsia="Times New Roman" w:cs="Times New Roman"/>
          <w:color w:val="222222"/>
          <w:sz w:val="24"/>
          <w:szCs w:val="24"/>
          <w:lang w:val="ru-RU" w:eastAsia="ru-RU"/>
        </w:rPr>
      </w:pPr>
    </w:p>
    <w:p w:rsidR="00DE1AD5" w:rsidRPr="00DE1AD5" w:rsidRDefault="00DE1AD5" w:rsidP="00DE1AD5">
      <w:pPr>
        <w:shd w:val="clear" w:color="auto" w:fill="FFFFFF"/>
        <w:ind w:firstLine="708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Дипломна робота – це вид кваліфікаційної роботи, головним змістом якої є розв’язання актуальної виробничої проблеми. Тема дипломної роботи повинна починатися зі слів «</w:t>
      </w:r>
      <w:r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Технологія 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…», «</w:t>
      </w:r>
      <w:r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Технологічний процес </w:t>
      </w:r>
      <w:r w:rsidR="00190DFC">
        <w:rPr>
          <w:rFonts w:eastAsia="Times New Roman" w:cs="Times New Roman"/>
          <w:color w:val="222222"/>
          <w:sz w:val="24"/>
          <w:szCs w:val="24"/>
          <w:lang w:eastAsia="ru-RU"/>
        </w:rPr>
        <w:t>…»</w:t>
      </w:r>
      <w:r w:rsidR="00190DFC">
        <w:rPr>
          <w:rFonts w:eastAsia="Times New Roman" w:cs="Times New Roman"/>
          <w:color w:val="222222"/>
          <w:sz w:val="24"/>
          <w:szCs w:val="24"/>
          <w:lang w:val="ru-RU" w:eastAsia="ru-RU"/>
        </w:rPr>
        <w:t>, «</w:t>
      </w:r>
      <w:r w:rsidR="00190DFC" w:rsidRPr="0005530F">
        <w:rPr>
          <w:rFonts w:eastAsia="Times New Roman" w:cs="Times New Roman"/>
          <w:color w:val="222222"/>
          <w:sz w:val="24"/>
          <w:szCs w:val="24"/>
          <w:lang w:eastAsia="ru-RU"/>
        </w:rPr>
        <w:t>Органі</w:t>
      </w:r>
      <w:r w:rsidR="0005530F">
        <w:rPr>
          <w:rFonts w:eastAsia="Times New Roman" w:cs="Times New Roman"/>
          <w:color w:val="222222"/>
          <w:sz w:val="24"/>
          <w:szCs w:val="24"/>
          <w:lang w:eastAsia="ru-RU"/>
        </w:rPr>
        <w:t>з</w:t>
      </w:r>
      <w:r w:rsidR="00190DFC" w:rsidRPr="0005530F">
        <w:rPr>
          <w:rFonts w:eastAsia="Times New Roman" w:cs="Times New Roman"/>
          <w:color w:val="222222"/>
          <w:sz w:val="24"/>
          <w:szCs w:val="24"/>
          <w:lang w:eastAsia="ru-RU"/>
        </w:rPr>
        <w:t>ація…»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У назві дипломної роботи не дозволяється використовувати скорочення (абревіатури), крім загальноприйнятих.</w:t>
      </w:r>
    </w:p>
    <w:p w:rsidR="00DE1AD5" w:rsidRPr="00DE1AD5" w:rsidRDefault="00DE1AD5" w:rsidP="00DE1AD5">
      <w:pPr>
        <w:shd w:val="clear" w:color="auto" w:fill="FFFFFF"/>
        <w:ind w:firstLine="708"/>
        <w:rPr>
          <w:rFonts w:eastAsia="Times New Roman" w:cs="Times New Roman"/>
          <w:color w:val="222222"/>
          <w:sz w:val="24"/>
          <w:szCs w:val="24"/>
          <w:lang w:val="ru-RU" w:eastAsia="ru-RU"/>
        </w:rPr>
      </w:pPr>
    </w:p>
    <w:p w:rsidR="00DE1AD5" w:rsidRPr="00DE1AD5" w:rsidRDefault="00DE1AD5" w:rsidP="00DE1AD5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Терміни видачі завдання на дипломну роботу</w:t>
      </w:r>
    </w:p>
    <w:p w:rsidR="00DE1AD5" w:rsidRPr="00DE1AD5" w:rsidRDefault="00DE1AD5" w:rsidP="00DE1AD5">
      <w:pPr>
        <w:shd w:val="clear" w:color="auto" w:fill="FFFFFF"/>
        <w:ind w:firstLine="708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З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ав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дання на дипломну роботу  </w:t>
      </w:r>
      <w:proofErr w:type="spellStart"/>
      <w:r>
        <w:rPr>
          <w:rFonts w:eastAsia="Times New Roman" w:cs="Times New Roman"/>
          <w:color w:val="222222"/>
          <w:sz w:val="24"/>
          <w:szCs w:val="24"/>
          <w:lang w:eastAsia="ru-RU"/>
        </w:rPr>
        <w:t>бу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ru-RU" w:eastAsia="ru-RU"/>
        </w:rPr>
        <w:t>л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и розглянуті на засіданні методичної комісії з даного фаху, затверджені заступником директора з навчально-виробни</w:t>
      </w:r>
      <w:r w:rsidR="00310B9E">
        <w:rPr>
          <w:rFonts w:eastAsia="Times New Roman" w:cs="Times New Roman"/>
          <w:color w:val="222222"/>
          <w:sz w:val="24"/>
          <w:szCs w:val="24"/>
          <w:lang w:eastAsia="ru-RU"/>
        </w:rPr>
        <w:t>чої роботи та видані  здобувачам освіти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</w:t>
      </w:r>
      <w:r w:rsidR="00310B9E">
        <w:rPr>
          <w:rFonts w:eastAsia="Times New Roman" w:cs="Times New Roman"/>
          <w:color w:val="222222"/>
          <w:sz w:val="24"/>
          <w:szCs w:val="24"/>
          <w:lang w:eastAsia="ru-RU"/>
        </w:rPr>
        <w:t>ипускних груп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</w:p>
    <w:p w:rsidR="00DE1AD5" w:rsidRPr="00DE1AD5" w:rsidRDefault="00DE1AD5" w:rsidP="00DE1AD5">
      <w:pPr>
        <w:shd w:val="clear" w:color="auto" w:fill="FFFFFF"/>
        <w:ind w:firstLine="708"/>
        <w:rPr>
          <w:rFonts w:eastAsia="Times New Roman" w:cs="Times New Roman"/>
          <w:color w:val="222222"/>
          <w:sz w:val="24"/>
          <w:szCs w:val="24"/>
          <w:lang w:val="ru-RU" w:eastAsia="ru-RU"/>
        </w:rPr>
      </w:pPr>
    </w:p>
    <w:p w:rsidR="00DE1AD5" w:rsidRPr="00DE1AD5" w:rsidRDefault="00DE1AD5" w:rsidP="00DE1AD5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Метою виконання дипломної роботи є:</w:t>
      </w:r>
    </w:p>
    <w:p w:rsidR="00DE1AD5" w:rsidRPr="00DE1AD5" w:rsidRDefault="00CD4FA3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1.Засвоєння здобувачами освіти </w:t>
      </w:r>
      <w:r w:rsidR="00DE1AD5"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методів розробки та технологічного рішення визначеного завдання.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2.Закріплення навичок самостійної роботи з технічною літературою та узагальнення матеріалу, засвоєного під час виробничої практики.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3.</w:t>
      </w:r>
      <w:r w:rsidR="00BB7F24">
        <w:rPr>
          <w:rFonts w:eastAsia="Times New Roman" w:cs="Times New Roman"/>
          <w:color w:val="222222"/>
          <w:sz w:val="24"/>
          <w:szCs w:val="24"/>
          <w:lang w:eastAsia="ru-RU"/>
        </w:rPr>
        <w:t>Перевірка рівня готовності здобувачів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до самостійної роботи за обраною професією:</w:t>
      </w:r>
    </w:p>
    <w:p w:rsidR="00DE1AD5" w:rsidRPr="00DE1AD5" w:rsidRDefault="00BB7F24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- здобувач</w:t>
      </w:r>
      <w:r w:rsidR="00DE1AD5"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повинен чітко усвідомлювати поставлені перед ним завдання, технологічну послідовність виконання роботи, визначати матеріали та інструменти якими будуть виконуватися роботи, опираючись на економічні розрахунки, матеріальну потребу та врахову</w:t>
      </w:r>
      <w:r w:rsidR="005338F5">
        <w:rPr>
          <w:rFonts w:eastAsia="Times New Roman" w:cs="Times New Roman"/>
          <w:color w:val="222222"/>
          <w:sz w:val="24"/>
          <w:szCs w:val="24"/>
          <w:lang w:eastAsia="ru-RU"/>
        </w:rPr>
        <w:t>ючи правила охорони праці. Здобувач освіти</w:t>
      </w:r>
      <w:r w:rsidR="00DE1AD5"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також повинен мати навички з використання навчально-технологічної документації, чітко формулювати свої думки, читати креслення, здійснювати технічні розрахунки та розробляти карти технологічних процесів.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</w:p>
    <w:p w:rsidR="00DE1AD5" w:rsidRPr="00DE1AD5" w:rsidRDefault="00DE1AD5" w:rsidP="00DE1AD5">
      <w:pPr>
        <w:shd w:val="clear" w:color="auto" w:fill="FFFFFF"/>
        <w:ind w:firstLine="709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ВИМОГИ ДО ОФОРМЛЕННЯ ДИПЛОМНОЇ РОБОТИ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Дипломна робота повинна включати текстову частину </w:t>
      </w:r>
      <w:r w:rsidR="00ED16E4">
        <w:rPr>
          <w:rFonts w:eastAsia="Times New Roman" w:cs="Times New Roman"/>
          <w:color w:val="222222"/>
          <w:sz w:val="24"/>
          <w:szCs w:val="24"/>
          <w:lang w:eastAsia="ru-RU"/>
        </w:rPr>
        <w:t xml:space="preserve">- пояснювальну записку обсягом 25-35 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аркушів </w:t>
      </w:r>
      <w:r w:rsidR="00ED16E4" w:rsidRPr="00ED16E4">
        <w:rPr>
          <w:rFonts w:eastAsia="Times New Roman" w:cs="Times New Roman"/>
          <w:bCs/>
          <w:color w:val="222222"/>
          <w:sz w:val="24"/>
          <w:szCs w:val="24"/>
          <w:lang w:eastAsia="ru-RU"/>
        </w:rPr>
        <w:t>друкованого</w:t>
      </w:r>
      <w:r w:rsidR="00ED16E4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 текс</w:t>
      </w:r>
      <w:r w:rsidR="00ED16E4">
        <w:rPr>
          <w:rFonts w:eastAsia="Times New Roman" w:cs="Times New Roman"/>
          <w:color w:val="222222"/>
          <w:sz w:val="24"/>
          <w:szCs w:val="24"/>
          <w:lang w:eastAsia="ru-RU"/>
        </w:rPr>
        <w:t>ту, графічну частину – інструкційно-технологічну картку виконані на аркушах формату А4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, а також обов’язково – відгук керівника дипломної роботи.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</w:p>
    <w:p w:rsidR="00DE1AD5" w:rsidRPr="00DE1AD5" w:rsidRDefault="00DE1AD5" w:rsidP="00DE1AD5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Текстова частина дипломної роботи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Текст пояснювальної записки </w:t>
      </w:r>
      <w:r w:rsidR="00BB2B1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друкується або дозволяється</w:t>
      </w:r>
      <w:r w:rsidR="00BB2B1B" w:rsidRPr="00BB2B1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BB2B1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писати пастою </w:t>
      </w:r>
      <w:r w:rsidR="00BB2B1B" w:rsidRPr="00BB2B1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чорного </w:t>
      </w:r>
      <w:r w:rsidR="00BB2B1B">
        <w:rPr>
          <w:rFonts w:eastAsia="Times New Roman" w:cs="Times New Roman"/>
          <w:color w:val="222222"/>
          <w:sz w:val="24"/>
          <w:szCs w:val="24"/>
          <w:lang w:eastAsia="ru-RU"/>
        </w:rPr>
        <w:t>кольору.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DE1AD5" w:rsidRPr="00DE1AD5" w:rsidRDefault="00DE1AD5" w:rsidP="00DE1AD5">
      <w:pPr>
        <w:shd w:val="clear" w:color="auto" w:fill="FFFFFF"/>
        <w:spacing w:line="228" w:lineRule="atLeast"/>
        <w:ind w:hanging="360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Ø  форм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ат аркушів – А4;</w:t>
      </w:r>
    </w:p>
    <w:p w:rsidR="00DE1AD5" w:rsidRPr="00DE1AD5" w:rsidRDefault="00DE1AD5" w:rsidP="00DE1AD5">
      <w:pPr>
        <w:shd w:val="clear" w:color="auto" w:fill="FFFFFF"/>
        <w:spacing w:line="228" w:lineRule="atLeast"/>
        <w:ind w:hanging="360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Ø  шри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фт – </w:t>
      </w: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Times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New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Roman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14 пунктів;</w:t>
      </w:r>
    </w:p>
    <w:p w:rsidR="00DE1AD5" w:rsidRPr="00DE1AD5" w:rsidRDefault="00DE1AD5" w:rsidP="00DE1AD5">
      <w:pPr>
        <w:shd w:val="clear" w:color="auto" w:fill="FFFFFF"/>
        <w:spacing w:line="228" w:lineRule="atLeast"/>
        <w:ind w:hanging="360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Ø  міжрядков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ий інтервал – 1,5 лінії;</w:t>
      </w:r>
    </w:p>
    <w:p w:rsidR="00DE1AD5" w:rsidRPr="00DE1AD5" w:rsidRDefault="00DE1AD5" w:rsidP="00DE1AD5">
      <w:pPr>
        <w:shd w:val="clear" w:color="auto" w:fill="FFFFFF"/>
        <w:spacing w:line="228" w:lineRule="atLeast"/>
        <w:ind w:hanging="360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Ø  по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ля – праворуч – 20 мм, вгорі та знизу – 10 мм, ліворуч – 30 мм;</w:t>
      </w:r>
    </w:p>
    <w:p w:rsidR="00DE1AD5" w:rsidRPr="00DE1AD5" w:rsidRDefault="00DE1AD5" w:rsidP="00DE1AD5">
      <w:pPr>
        <w:shd w:val="clear" w:color="auto" w:fill="FFFFFF"/>
        <w:spacing w:line="228" w:lineRule="atLeast"/>
        <w:ind w:hanging="360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Ø  відста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нь між заголовком та текстом має бути в межах 15-20 мм.</w:t>
      </w:r>
    </w:p>
    <w:p w:rsidR="00DE1AD5" w:rsidRPr="00DE1AD5" w:rsidRDefault="00DE1AD5" w:rsidP="00DE1AD5">
      <w:pPr>
        <w:shd w:val="clear" w:color="auto" w:fill="FFFFFF"/>
        <w:spacing w:line="228" w:lineRule="atLeast"/>
        <w:ind w:hanging="360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Ø  мо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ва – українська.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Матеріал викладають у логічній і технологічній послідовності. Логіко-смислові частини тексту виділяють за допомогою абзаців. Технологічні терміни і визначення виділяють, підкреслюють лініями різних конфігурацій залежно від технологічної послідовності.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У змісті подаються найменування та номери початкових сторінок усіх розділів, підрозділів, починаючи зі вступу і закінчуючи списком використаних літературних джерел, додатками, якщо вони є.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Заголовки змісту повинні точно повторювати заголовки в тексті. Скорочувати заголовки в змісті або наводити їх у іншій редакції, порівняно із заголовком у тексті, не дозволяється. Усі заголовки в змісті починаються з великої літери без крапки в кінці. Останнє слово кожного заголовка з’єднується крапками з відповідним номером сторінки у крайньому правому положенні в рядку.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Наприклад: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ЗМІСТ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ВСТУП</w:t>
      </w:r>
    </w:p>
    <w:p w:rsid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РОЗДІЛ 1. КОРОТКА ХАРАКТЕРИСТИКА МАТЕРІАЛІВ</w:t>
      </w:r>
    </w:p>
    <w:p w:rsidR="00DE1AD5" w:rsidRPr="00DE1AD5" w:rsidRDefault="006A7164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            1.1.</w:t>
      </w:r>
      <w:r w:rsidRPr="006A7164">
        <w:t xml:space="preserve"> </w:t>
      </w:r>
      <w:r w:rsidRPr="006A7164">
        <w:rPr>
          <w:rFonts w:eastAsia="Times New Roman" w:cs="Times New Roman"/>
          <w:color w:val="222222"/>
          <w:sz w:val="24"/>
          <w:szCs w:val="24"/>
          <w:lang w:eastAsia="ru-RU"/>
        </w:rPr>
        <w:t>Обладнання, інструменти, пристосування та інвентар для виконання електрозварювальних робіт, обов’язки зварника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;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           </w:t>
      </w:r>
      <w:r w:rsidR="006A7164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1.2. </w:t>
      </w:r>
      <w:r w:rsidR="006A7164" w:rsidRPr="006A7164">
        <w:rPr>
          <w:rFonts w:eastAsia="Times New Roman" w:cs="Times New Roman"/>
          <w:color w:val="222222"/>
          <w:sz w:val="24"/>
          <w:szCs w:val="24"/>
          <w:lang w:eastAsia="ru-RU"/>
        </w:rPr>
        <w:t>Матеріали, що використовуються та їх властивості</w:t>
      </w:r>
      <w:r w:rsidR="006A7164"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Нумерація сторінок наскрізна, номер сторінки проставляють у верхньому правому куті.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Титульний аркуш та завдання на дипломну роботу не нумерується.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Вступ, кожний розділ, підрозділ, висновок, список літературних джерел та відгук починається з нової сторінки, а наступний підрозділ – одразу після завершення попереднього.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Розділи, підрозділи слід нумерувати арабськими цифрами. Заголовки розділів друкують великими літерами та розміщують по середині відносно основного тексту. Заголовки підрозділів друкують з абзацним відступом.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Номер підрозділу включає номер розділу і порядковий номер підрозділу, відокремленій крапкою (наприклад: 1.1., 1.2. тощо).</w:t>
      </w:r>
    </w:p>
    <w:p w:rsidR="00DE1AD5" w:rsidRPr="00DE1AD5" w:rsidRDefault="00DE1AD5" w:rsidP="00DE1AD5">
      <w:pPr>
        <w:shd w:val="clear" w:color="auto" w:fill="FFFFFF"/>
        <w:ind w:firstLine="709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</w:p>
    <w:p w:rsidR="00DE1AD5" w:rsidRPr="00DE1AD5" w:rsidRDefault="00DE1AD5" w:rsidP="00DE1AD5">
      <w:pPr>
        <w:shd w:val="clear" w:color="auto" w:fill="FFFFFF"/>
        <w:ind w:firstLine="709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Вимоги до обсягів та змістового наповнення</w:t>
      </w:r>
    </w:p>
    <w:p w:rsidR="00DE1AD5" w:rsidRPr="00DE1AD5" w:rsidRDefault="00DE1AD5" w:rsidP="00DE1AD5">
      <w:pPr>
        <w:shd w:val="clear" w:color="auto" w:fill="FFFFFF"/>
        <w:ind w:firstLine="709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кожного з розділів дипломної роботи:</w:t>
      </w:r>
    </w:p>
    <w:p w:rsidR="00DE1AD5" w:rsidRPr="00DE1AD5" w:rsidRDefault="0092627C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Вступ (1-2</w:t>
      </w:r>
      <w:r w:rsidR="00DE1AD5"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 xml:space="preserve"> стор.)</w:t>
      </w:r>
      <w:r w:rsidR="00DE1AD5" w:rsidRPr="00DE1AD5">
        <w:rPr>
          <w:rFonts w:eastAsia="Times New Roman" w:cs="Times New Roman"/>
          <w:color w:val="222222"/>
          <w:sz w:val="24"/>
          <w:szCs w:val="24"/>
          <w:lang w:eastAsia="ru-RU"/>
        </w:rPr>
        <w:t> повинен містити обґрунтування актуальності і практичного значення обраної теми дипломної роботи. Вмотивовано довести, що виходячи із сучасного стану розвитку економіки регіону обрана тема є актуальною, як з точки зору теоретичних знань, так і з практичних умінь та навичок.</w:t>
      </w:r>
    </w:p>
    <w:p w:rsidR="00DC75CA" w:rsidRDefault="00DE1AD5" w:rsidP="00DE1AD5">
      <w:pPr>
        <w:shd w:val="clear" w:color="auto" w:fill="FFFFFF"/>
        <w:ind w:firstLine="709"/>
        <w:rPr>
          <w:rFonts w:eastAsia="Times New Roman" w:cs="Times New Roman"/>
          <w:i/>
          <w:iCs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 xml:space="preserve">Розділ 1. </w:t>
      </w:r>
      <w:r w:rsidR="00DC75CA" w:rsidRPr="00DC75CA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 xml:space="preserve">(6-8 стор.) – </w:t>
      </w:r>
      <w:r w:rsidR="00DC75CA" w:rsidRPr="00DC75CA">
        <w:rPr>
          <w:rFonts w:eastAsia="Times New Roman" w:cs="Times New Roman"/>
          <w:iCs/>
          <w:color w:val="222222"/>
          <w:sz w:val="24"/>
          <w:szCs w:val="24"/>
          <w:lang w:eastAsia="ru-RU"/>
        </w:rPr>
        <w:t>це найбільша частина роботи. У цьому розділі використовують рисунки, схеми, що ілюструють технологічний процес. Описують новітній досвід, інноваційні технології та методи виконання робіт</w:t>
      </w:r>
      <w:r w:rsidR="00DC75CA" w:rsidRPr="00DC75CA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</w:p>
    <w:p w:rsid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Розділ 2. (3-4 стор.)</w:t>
      </w:r>
      <w:r w:rsidR="007A688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 – 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характеристика і способи застосування інструментів. Далі, за наведеним алгоритмом, описуються пристрої та інвентар.</w:t>
      </w:r>
    </w:p>
    <w:p w:rsidR="007A6883" w:rsidRPr="007A6883" w:rsidRDefault="007A6883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proofErr w:type="spellStart"/>
      <w:r w:rsidRPr="007A6883">
        <w:rPr>
          <w:rFonts w:eastAsia="Times New Roman" w:cs="Times New Roman"/>
          <w:i/>
          <w:color w:val="222222"/>
          <w:sz w:val="24"/>
          <w:szCs w:val="24"/>
          <w:lang w:val="ru-RU" w:eastAsia="ru-RU"/>
        </w:rPr>
        <w:t>Розділ</w:t>
      </w:r>
      <w:proofErr w:type="spellEnd"/>
      <w:r w:rsidRPr="007A6883">
        <w:rPr>
          <w:rFonts w:eastAsia="Times New Roman" w:cs="Times New Roman"/>
          <w:i/>
          <w:color w:val="222222"/>
          <w:sz w:val="24"/>
          <w:szCs w:val="24"/>
          <w:lang w:val="ru-RU" w:eastAsia="ru-RU"/>
        </w:rPr>
        <w:t xml:space="preserve"> 3.</w:t>
      </w:r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(3-4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стор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.)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пов’язаний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з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матеріалознавством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: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необхідно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визначити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матеріали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для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виконання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певної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конкретної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роботи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,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описати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їх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фізичні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та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хімічні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властивості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,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спосіб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приготування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, а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також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зробити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узагальнений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висновок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про </w:t>
      </w:r>
      <w:proofErr w:type="spellStart"/>
      <w:proofErr w:type="gram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доц</w:t>
      </w:r>
      <w:proofErr w:type="gram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ільність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використання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саме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цих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матеріалів</w:t>
      </w:r>
      <w:proofErr w:type="spellEnd"/>
      <w:r w:rsidRPr="007A6883">
        <w:rPr>
          <w:rFonts w:eastAsia="Times New Roman" w:cs="Times New Roman"/>
          <w:color w:val="222222"/>
          <w:sz w:val="24"/>
          <w:szCs w:val="24"/>
          <w:lang w:val="ru-RU" w:eastAsia="ru-RU"/>
        </w:rPr>
        <w:t>.</w:t>
      </w:r>
    </w:p>
    <w:p w:rsidR="00DE1AD5" w:rsidRPr="00DE1AD5" w:rsidRDefault="008C37C2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 xml:space="preserve">Розділ 3. </w:t>
      </w:r>
      <w:r w:rsidR="00DE1AD5"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Розділ 4 (1-2стор.) </w:t>
      </w:r>
      <w:r w:rsidR="00DE1AD5" w:rsidRPr="00DE1AD5">
        <w:rPr>
          <w:rFonts w:eastAsia="Times New Roman" w:cs="Times New Roman"/>
          <w:color w:val="222222"/>
          <w:sz w:val="24"/>
          <w:szCs w:val="24"/>
          <w:lang w:eastAsia="ru-RU"/>
        </w:rPr>
        <w:t>містить схематичне зображення</w:t>
      </w:r>
      <w:r w:rsidR="007A6883" w:rsidRPr="007A688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роботи та робочого місця електрозварника </w:t>
      </w:r>
      <w:r w:rsidR="00DE1AD5"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="00DE1AD5" w:rsidRPr="00DE1AD5">
        <w:rPr>
          <w:rFonts w:eastAsia="Times New Roman" w:cs="Times New Roman"/>
          <w:color w:val="222222"/>
          <w:sz w:val="24"/>
          <w:szCs w:val="24"/>
          <w:lang w:eastAsia="ru-RU"/>
        </w:rPr>
        <w:t>згідно із вимогами наукової організації праці до певної конкретної роботи.</w:t>
      </w:r>
    </w:p>
    <w:p w:rsidR="00DE1AD5" w:rsidRPr="007A6883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 xml:space="preserve">Розділ 5 (2-3стор.) </w:t>
      </w:r>
      <w:r w:rsidRPr="007A6883">
        <w:rPr>
          <w:rFonts w:eastAsia="Times New Roman" w:cs="Times New Roman"/>
          <w:iCs/>
          <w:color w:val="222222"/>
          <w:sz w:val="24"/>
          <w:szCs w:val="24"/>
          <w:lang w:eastAsia="ru-RU"/>
        </w:rPr>
        <w:t>– </w:t>
      </w:r>
      <w:r w:rsidR="007A6883" w:rsidRPr="007A6883">
        <w:rPr>
          <w:rFonts w:eastAsia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7A6883" w:rsidRPr="007A6883">
        <w:t xml:space="preserve"> </w:t>
      </w:r>
      <w:r w:rsidR="007A6883" w:rsidRPr="007A6883">
        <w:rPr>
          <w:rFonts w:eastAsia="Times New Roman" w:cs="Times New Roman"/>
          <w:iCs/>
          <w:color w:val="222222"/>
          <w:sz w:val="24"/>
          <w:szCs w:val="24"/>
          <w:lang w:eastAsia="ru-RU"/>
        </w:rPr>
        <w:t>наводяться</w:t>
      </w:r>
      <w:r w:rsidR="007A6883">
        <w:rPr>
          <w:rFonts w:eastAsia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7A6883" w:rsidRPr="007A6883">
        <w:rPr>
          <w:rFonts w:eastAsia="Times New Roman" w:cs="Times New Roman"/>
          <w:iCs/>
          <w:color w:val="222222"/>
          <w:sz w:val="24"/>
          <w:szCs w:val="24"/>
          <w:lang w:eastAsia="ru-RU"/>
        </w:rPr>
        <w:t>дефекти зварних з’єднань та швів; причини їх виникнення</w:t>
      </w:r>
      <w:r w:rsidR="00A87A98">
        <w:rPr>
          <w:rFonts w:eastAsia="Times New Roman" w:cs="Times New Roman"/>
          <w:iCs/>
          <w:color w:val="222222"/>
          <w:sz w:val="24"/>
          <w:szCs w:val="24"/>
          <w:lang w:val="ru-RU" w:eastAsia="ru-RU"/>
        </w:rPr>
        <w:t xml:space="preserve"> </w:t>
      </w:r>
      <w:r w:rsidR="00A87A98" w:rsidRPr="00A87A98">
        <w:rPr>
          <w:rFonts w:eastAsia="Times New Roman" w:cs="Times New Roman"/>
          <w:iCs/>
          <w:color w:val="222222"/>
          <w:sz w:val="24"/>
          <w:szCs w:val="24"/>
          <w:lang w:val="ru-RU" w:eastAsia="ru-RU"/>
        </w:rPr>
        <w:t xml:space="preserve">та </w:t>
      </w:r>
      <w:proofErr w:type="spellStart"/>
      <w:r w:rsidR="00A87A98" w:rsidRPr="00A87A98">
        <w:rPr>
          <w:rFonts w:eastAsia="Times New Roman" w:cs="Times New Roman"/>
          <w:iCs/>
          <w:color w:val="222222"/>
          <w:sz w:val="24"/>
          <w:szCs w:val="24"/>
          <w:lang w:val="ru-RU" w:eastAsia="ru-RU"/>
        </w:rPr>
        <w:t>методи</w:t>
      </w:r>
      <w:proofErr w:type="spellEnd"/>
      <w:r w:rsidR="00A87A98" w:rsidRPr="00A87A98">
        <w:rPr>
          <w:rFonts w:eastAsia="Times New Roman" w:cs="Times New Roman"/>
          <w:iCs/>
          <w:color w:val="222222"/>
          <w:sz w:val="24"/>
          <w:szCs w:val="24"/>
          <w:lang w:val="ru-RU" w:eastAsia="ru-RU"/>
        </w:rPr>
        <w:t xml:space="preserve"> </w:t>
      </w:r>
      <w:r w:rsidR="00A87A98">
        <w:rPr>
          <w:rFonts w:eastAsia="Times New Roman" w:cs="Times New Roman"/>
          <w:iCs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="00A87A98">
        <w:rPr>
          <w:rFonts w:eastAsia="Times New Roman" w:cs="Times New Roman"/>
          <w:iCs/>
          <w:color w:val="222222"/>
          <w:sz w:val="24"/>
          <w:szCs w:val="24"/>
          <w:lang w:val="ru-RU" w:eastAsia="ru-RU"/>
        </w:rPr>
        <w:t>їх</w:t>
      </w:r>
      <w:proofErr w:type="spellEnd"/>
      <w:r w:rsidR="00A87A98">
        <w:rPr>
          <w:rFonts w:eastAsia="Times New Roman" w:cs="Times New Roman"/>
          <w:iCs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="00A87A98" w:rsidRPr="00A87A98">
        <w:rPr>
          <w:rFonts w:eastAsia="Times New Roman" w:cs="Times New Roman"/>
          <w:iCs/>
          <w:color w:val="222222"/>
          <w:sz w:val="24"/>
          <w:szCs w:val="24"/>
          <w:lang w:val="ru-RU" w:eastAsia="ru-RU"/>
        </w:rPr>
        <w:t>усунення</w:t>
      </w:r>
      <w:proofErr w:type="spellEnd"/>
      <w:r w:rsidR="00A87A98" w:rsidRPr="00A87A98">
        <w:rPr>
          <w:rFonts w:eastAsia="Times New Roman" w:cs="Times New Roman"/>
          <w:iCs/>
          <w:color w:val="222222"/>
          <w:sz w:val="24"/>
          <w:szCs w:val="24"/>
          <w:lang w:val="ru-RU" w:eastAsia="ru-RU"/>
        </w:rPr>
        <w:t>.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</w:p>
    <w:p w:rsidR="00A87A98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Розділ 6 (4-5стор.)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 відображає</w:t>
      </w:r>
      <w:r w:rsidR="00A87A98" w:rsidRPr="00A87A98">
        <w:t xml:space="preserve"> </w:t>
      </w:r>
      <w:r w:rsidR="00A87A98">
        <w:rPr>
          <w:rFonts w:eastAsia="Times New Roman" w:cs="Times New Roman"/>
          <w:color w:val="222222"/>
          <w:sz w:val="24"/>
          <w:szCs w:val="24"/>
          <w:lang w:eastAsia="ru-RU"/>
        </w:rPr>
        <w:t>к</w:t>
      </w:r>
      <w:r w:rsidR="00A87A98" w:rsidRPr="00A87A98">
        <w:rPr>
          <w:rFonts w:eastAsia="Times New Roman" w:cs="Times New Roman"/>
          <w:color w:val="222222"/>
          <w:sz w:val="24"/>
          <w:szCs w:val="24"/>
          <w:lang w:eastAsia="ru-RU"/>
        </w:rPr>
        <w:t>онтроль якості зварних з’єднань та швів; послідовність проведення контролю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і використанням необхідних матеріалів та інструментів, пристроїв, дотриманням технологічних ви</w:t>
      </w:r>
      <w:r w:rsidR="00A87A98">
        <w:rPr>
          <w:rFonts w:eastAsia="Times New Roman" w:cs="Times New Roman"/>
          <w:color w:val="222222"/>
          <w:sz w:val="24"/>
          <w:szCs w:val="24"/>
          <w:lang w:eastAsia="ru-RU"/>
        </w:rPr>
        <w:t>мог, допустимих норм відхилень.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A87A98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Розділ 7 (2-3стор.)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 охоплює заходи з охорони праці </w:t>
      </w:r>
      <w:r w:rsidR="00A87A98" w:rsidRPr="00A87A98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та протипожежні заходи при виконанні електрозварювальних робіт</w:t>
      </w:r>
      <w:r w:rsidR="00A87A98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відповідно до вимог будівельних норм і правил 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«Техніка безпеки на будівництві» (</w:t>
      </w:r>
      <w:proofErr w:type="spellStart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СНиП</w:t>
      </w:r>
      <w:proofErr w:type="spellEnd"/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ІІІ-4-80), інших нормативних документів, а також стандартів ГОСТ 12.4.087-84; ГОСТ 12.4.089-86; ГОСТ 24269-80; ГОСТ 24258-88 послідовно вказуючи на способи запобігання, які виконуються до початку та після закінчення роботи; особливості виробництва у зимовий період.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Список літературних джерел (1-2стор.) 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подається у такій послідовності:</w:t>
      </w:r>
    </w:p>
    <w:p w:rsidR="00DE1AD5" w:rsidRPr="00DE1AD5" w:rsidRDefault="00DE1AD5" w:rsidP="00DE1AD5">
      <w:pPr>
        <w:shd w:val="clear" w:color="auto" w:fill="FFFFFF"/>
        <w:spacing w:line="228" w:lineRule="atLeast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1)                 перелік інструкцій та нормативних документів;</w:t>
      </w:r>
    </w:p>
    <w:p w:rsidR="00DE1AD5" w:rsidRPr="00DE1AD5" w:rsidRDefault="00DE1AD5" w:rsidP="00DE1AD5">
      <w:pPr>
        <w:shd w:val="clear" w:color="auto" w:fill="FFFFFF"/>
        <w:spacing w:line="228" w:lineRule="atLeast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2)                 навчально-методична, спеціальна література, видана українською або російською мовами.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Підручники та посібники описують таким чином: прізвище та ініціали автора, назва підручника, місце видання, видавництво, рік видання.</w:t>
      </w:r>
    </w:p>
    <w:p w:rsidR="00DE1AD5" w:rsidRPr="00DE1AD5" w:rsidRDefault="00DE1AD5" w:rsidP="00DE1AD5">
      <w:pPr>
        <w:shd w:val="clear" w:color="auto" w:fill="FFFFFF"/>
        <w:ind w:firstLine="709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DE1AD5">
        <w:rPr>
          <w:rFonts w:eastAsia="Times New Roman" w:cs="Times New Roman"/>
          <w:i/>
          <w:iCs/>
          <w:color w:val="222222"/>
          <w:sz w:val="24"/>
          <w:szCs w:val="24"/>
          <w:lang w:eastAsia="ru-RU"/>
        </w:rPr>
        <w:t>Додатки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 xml:space="preserve"> – матеріал, що доповнює положення роботи. Кожний додаток слід починати з нової сторінки із зазначенням вгорі в середині сторінки слова «Додаток» і його позначенням великими літерами української абетки, починаючи з А, </w:t>
      </w:r>
      <w:r w:rsidR="00504506">
        <w:rPr>
          <w:rFonts w:eastAsia="Times New Roman" w:cs="Times New Roman"/>
          <w:color w:val="222222"/>
          <w:sz w:val="24"/>
          <w:szCs w:val="24"/>
          <w:lang w:eastAsia="ru-RU"/>
        </w:rPr>
        <w:t>д</w:t>
      </w:r>
      <w:r w:rsidRPr="00DE1AD5">
        <w:rPr>
          <w:rFonts w:eastAsia="Times New Roman" w:cs="Times New Roman"/>
          <w:color w:val="222222"/>
          <w:sz w:val="24"/>
          <w:szCs w:val="24"/>
          <w:lang w:eastAsia="ru-RU"/>
        </w:rPr>
        <w:t>одаток повинен мати заголовок, який друкують симетрично відносно тексту з великої літери окремим рядком.</w:t>
      </w:r>
    </w:p>
    <w:p w:rsidR="00DC75CA" w:rsidRDefault="00BF106B" w:rsidP="00BF106B">
      <w:pPr>
        <w:ind w:firstLine="708"/>
        <w:rPr>
          <w:rFonts w:cs="Times New Roman"/>
          <w:sz w:val="24"/>
          <w:szCs w:val="24"/>
        </w:rPr>
      </w:pPr>
      <w:proofErr w:type="spellStart"/>
      <w:r w:rsidRPr="00BF106B">
        <w:rPr>
          <w:rFonts w:cs="Times New Roman"/>
          <w:i/>
          <w:sz w:val="24"/>
          <w:szCs w:val="24"/>
        </w:rPr>
        <w:t>Інструкційно</w:t>
      </w:r>
      <w:proofErr w:type="spellEnd"/>
      <w:r w:rsidRPr="00BF106B">
        <w:rPr>
          <w:rFonts w:cs="Times New Roman"/>
          <w:i/>
          <w:sz w:val="24"/>
          <w:szCs w:val="24"/>
        </w:rPr>
        <w:t xml:space="preserve"> - технологічна карта - </w:t>
      </w:r>
      <w:r w:rsidRPr="00BF106B">
        <w:rPr>
          <w:rFonts w:cs="Times New Roman"/>
          <w:sz w:val="24"/>
          <w:szCs w:val="24"/>
        </w:rPr>
        <w:t>Здобувачі самостійно складають технологічні карти або використовують вже існуючі, описують послідовність виконання технологічних операцій у ході виконання цієї роботи.</w:t>
      </w:r>
    </w:p>
    <w:p w:rsidR="00FF7F77" w:rsidRPr="00BF106B" w:rsidRDefault="00FF7F77" w:rsidP="00BF106B">
      <w:pPr>
        <w:ind w:firstLine="708"/>
        <w:rPr>
          <w:rFonts w:cs="Times New Roman"/>
          <w:sz w:val="24"/>
          <w:szCs w:val="24"/>
        </w:rPr>
      </w:pPr>
    </w:p>
    <w:p w:rsidR="00DC75CA" w:rsidRPr="00BF106B" w:rsidRDefault="00DC75CA" w:rsidP="00DC75CA">
      <w:pPr>
        <w:jc w:val="center"/>
        <w:rPr>
          <w:rFonts w:cs="Times New Roman"/>
          <w:sz w:val="24"/>
          <w:szCs w:val="24"/>
        </w:rPr>
      </w:pPr>
    </w:p>
    <w:p w:rsidR="00FF7F77" w:rsidRDefault="00FF7F77" w:rsidP="00FF7F77">
      <w:pPr>
        <w:jc w:val="center"/>
        <w:rPr>
          <w:rFonts w:cs="Times New Roman"/>
          <w:b/>
          <w:sz w:val="24"/>
          <w:szCs w:val="24"/>
          <w:lang w:val="ru-RU"/>
        </w:rPr>
      </w:pPr>
      <w:r w:rsidRPr="00FF7F77">
        <w:rPr>
          <w:rFonts w:cs="Times New Roman"/>
          <w:b/>
          <w:sz w:val="24"/>
          <w:szCs w:val="24"/>
          <w:lang w:val="ru-RU"/>
        </w:rPr>
        <w:t>ФОРМИ НАДАННЯ КОНСУЛЬТАЦІЙ</w:t>
      </w:r>
    </w:p>
    <w:p w:rsidR="00FF7F77" w:rsidRPr="00FF7F77" w:rsidRDefault="00FF7F77" w:rsidP="00FF7F77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FF7F77" w:rsidRDefault="00FF7F77" w:rsidP="00FF7F77">
      <w:pPr>
        <w:ind w:firstLine="708"/>
        <w:rPr>
          <w:rFonts w:cs="Times New Roman"/>
          <w:sz w:val="24"/>
          <w:szCs w:val="24"/>
        </w:rPr>
      </w:pPr>
      <w:r w:rsidRPr="00FF7F77">
        <w:rPr>
          <w:rFonts w:cs="Times New Roman"/>
          <w:sz w:val="24"/>
          <w:szCs w:val="24"/>
        </w:rPr>
        <w:t xml:space="preserve">Групові консультації надаються для всіх учнів групи. Мета їх проведення </w:t>
      </w:r>
      <w:r w:rsidRPr="00FF7F77">
        <w:rPr>
          <w:rFonts w:cs="Times New Roman"/>
          <w:sz w:val="24"/>
          <w:szCs w:val="24"/>
        </w:rPr>
        <w:t>- ознайомлення</w:t>
      </w:r>
      <w:r w:rsidRPr="00FF7F77">
        <w:rPr>
          <w:rFonts w:cs="Times New Roman"/>
          <w:sz w:val="24"/>
          <w:szCs w:val="24"/>
        </w:rPr>
        <w:t xml:space="preserve"> з вимогами щодо до змісту та оформлення дипломної роботи. </w:t>
      </w:r>
    </w:p>
    <w:p w:rsidR="00FF7F77" w:rsidRPr="00FF7F77" w:rsidRDefault="00FF7F77" w:rsidP="00FF7F77">
      <w:pPr>
        <w:ind w:firstLine="708"/>
        <w:rPr>
          <w:rFonts w:cs="Times New Roman"/>
          <w:sz w:val="24"/>
          <w:szCs w:val="24"/>
        </w:rPr>
      </w:pPr>
      <w:r w:rsidRPr="00FF7F77">
        <w:rPr>
          <w:rFonts w:cs="Times New Roman"/>
          <w:sz w:val="24"/>
          <w:szCs w:val="24"/>
        </w:rPr>
        <w:t>Окремі розділи пояснюють та консультують, розбивши групу на підгрупи або індивідуально і акцентують увагу на особливостях виконання кожного з розділів дипломної роботи.</w:t>
      </w:r>
    </w:p>
    <w:p w:rsidR="00DC75CA" w:rsidRPr="00FF7F77" w:rsidRDefault="00FF7F77" w:rsidP="00FF7F77">
      <w:pPr>
        <w:ind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FF7F77">
        <w:rPr>
          <w:rFonts w:cs="Times New Roman"/>
          <w:sz w:val="24"/>
          <w:szCs w:val="24"/>
        </w:rPr>
        <w:t>У подальшому консультації можуть надаватися індивідуально та групам і підгрупам учнів залежно від потреби.</w:t>
      </w:r>
    </w:p>
    <w:sectPr w:rsidR="00DC75CA" w:rsidRPr="00F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C5"/>
    <w:rsid w:val="0005530F"/>
    <w:rsid w:val="000F0DC5"/>
    <w:rsid w:val="00190DFC"/>
    <w:rsid w:val="00310B9E"/>
    <w:rsid w:val="00504506"/>
    <w:rsid w:val="005338F5"/>
    <w:rsid w:val="006A7164"/>
    <w:rsid w:val="007A6883"/>
    <w:rsid w:val="008C37C2"/>
    <w:rsid w:val="008F5216"/>
    <w:rsid w:val="0092627C"/>
    <w:rsid w:val="00A87A98"/>
    <w:rsid w:val="00AD169C"/>
    <w:rsid w:val="00B50602"/>
    <w:rsid w:val="00BB2B1B"/>
    <w:rsid w:val="00BB7F24"/>
    <w:rsid w:val="00BF106B"/>
    <w:rsid w:val="00CD4FA3"/>
    <w:rsid w:val="00DC75CA"/>
    <w:rsid w:val="00DE1AD5"/>
    <w:rsid w:val="00ED16E4"/>
    <w:rsid w:val="00F829D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71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11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41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2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52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1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2020-03-30T10:20:00Z</dcterms:created>
  <dcterms:modified xsi:type="dcterms:W3CDTF">2020-03-30T11:27:00Z</dcterms:modified>
</cp:coreProperties>
</file>