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B9" w:rsidRDefault="005C11B9" w:rsidP="00C94D82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36"/>
          <w:szCs w:val="36"/>
          <w:lang w:val="uk-UA"/>
        </w:rPr>
        <w:t xml:space="preserve">НВГ-108   ТТШВ   </w:t>
      </w:r>
      <w:r w:rsidRPr="005C11B9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val="uk-UA"/>
        </w:rPr>
        <w:t xml:space="preserve">предмет </w:t>
      </w:r>
      <w:r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36"/>
          <w:szCs w:val="36"/>
          <w:lang w:val="uk-UA"/>
        </w:rPr>
        <w:t>«Технологія виробів»</w:t>
      </w:r>
    </w:p>
    <w:p w:rsidR="00C94D82" w:rsidRPr="005C11B9" w:rsidRDefault="005C11B9" w:rsidP="00C94D82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</w:rPr>
      </w:pPr>
      <w:r w:rsidRPr="005C11B9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36"/>
          <w:szCs w:val="36"/>
        </w:rPr>
        <w:t>До теми «Клейов</w:t>
      </w:r>
      <w:r w:rsidRPr="005C11B9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36"/>
          <w:szCs w:val="36"/>
          <w:lang w:val="uk-UA"/>
        </w:rPr>
        <w:t>і зєднання»</w:t>
      </w:r>
      <w:r w:rsidR="00C94D82" w:rsidRPr="005C11B9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36"/>
          <w:szCs w:val="36"/>
        </w:rPr>
        <w:tab/>
      </w:r>
      <w:r w:rsidR="00C94D82">
        <w:rPr>
          <w:rFonts w:ascii="Arial" w:eastAsia="Times New Roman" w:hAnsi="Arial" w:cs="Arial"/>
          <w:caps/>
          <w:color w:val="000000"/>
          <w:kern w:val="36"/>
          <w:sz w:val="27"/>
          <w:szCs w:val="27"/>
        </w:rPr>
        <w:tab/>
      </w:r>
      <w:r w:rsidR="00C94D82">
        <w:rPr>
          <w:rFonts w:ascii="Arial" w:eastAsia="Times New Roman" w:hAnsi="Arial" w:cs="Arial"/>
          <w:caps/>
          <w:color w:val="000000"/>
          <w:kern w:val="36"/>
          <w:sz w:val="27"/>
          <w:szCs w:val="27"/>
        </w:rPr>
        <w:tab/>
      </w:r>
      <w:r w:rsidR="00C94D82">
        <w:rPr>
          <w:rFonts w:ascii="Arial" w:eastAsia="Times New Roman" w:hAnsi="Arial" w:cs="Arial"/>
          <w:caps/>
          <w:color w:val="000000"/>
          <w:kern w:val="36"/>
          <w:sz w:val="27"/>
          <w:szCs w:val="27"/>
        </w:rPr>
        <w:tab/>
      </w:r>
      <w:r w:rsidR="00C94D82" w:rsidRPr="00C94D82">
        <w:rPr>
          <w:rFonts w:ascii="Arial" w:eastAsia="Times New Roman" w:hAnsi="Arial" w:cs="Arial"/>
          <w:b/>
          <w:i/>
          <w:caps/>
          <w:color w:val="000000"/>
          <w:kern w:val="36"/>
          <w:sz w:val="27"/>
          <w:szCs w:val="27"/>
        </w:rPr>
        <w:tab/>
      </w:r>
      <w:r w:rsidR="00C94D82" w:rsidRPr="00C94D82">
        <w:rPr>
          <w:rFonts w:ascii="Arial" w:eastAsia="Times New Roman" w:hAnsi="Arial" w:cs="Arial"/>
          <w:b/>
          <w:i/>
          <w:caps/>
          <w:color w:val="000000"/>
          <w:kern w:val="36"/>
          <w:sz w:val="27"/>
          <w:szCs w:val="27"/>
        </w:rPr>
        <w:tab/>
      </w:r>
      <w:r w:rsidR="00C94D82" w:rsidRPr="00C94D82">
        <w:rPr>
          <w:rFonts w:ascii="Arial" w:eastAsia="Times New Roman" w:hAnsi="Arial" w:cs="Arial"/>
          <w:b/>
          <w:i/>
          <w:caps/>
          <w:color w:val="000000"/>
          <w:kern w:val="36"/>
          <w:sz w:val="27"/>
          <w:szCs w:val="27"/>
        </w:rPr>
        <w:tab/>
      </w:r>
      <w:r w:rsidR="00C94D82" w:rsidRPr="00C94D82">
        <w:rPr>
          <w:rFonts w:ascii="Arial" w:eastAsia="Times New Roman" w:hAnsi="Arial" w:cs="Arial"/>
          <w:b/>
          <w:i/>
          <w:caps/>
          <w:color w:val="000000"/>
          <w:kern w:val="36"/>
          <w:sz w:val="27"/>
          <w:szCs w:val="27"/>
        </w:rPr>
        <w:tab/>
      </w:r>
      <w:r w:rsidR="00C94D82" w:rsidRPr="00C94D82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32"/>
          <w:szCs w:val="32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32"/>
          <w:szCs w:val="32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32"/>
          <w:szCs w:val="32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32"/>
          <w:szCs w:val="32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32"/>
          <w:szCs w:val="32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32"/>
          <w:szCs w:val="32"/>
          <w:lang w:val="uk-UA"/>
        </w:rPr>
        <w:tab/>
      </w:r>
      <w:r w:rsidR="00C94D82" w:rsidRPr="005C11B9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</w:rPr>
        <w:t>Додаток 2.</w:t>
      </w:r>
    </w:p>
    <w:p w:rsidR="00C94D82" w:rsidRPr="00C94D82" w:rsidRDefault="00C94D82" w:rsidP="00C94D8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32"/>
          <w:szCs w:val="32"/>
        </w:rPr>
      </w:pPr>
      <w:r w:rsidRPr="00C94D82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32"/>
          <w:szCs w:val="32"/>
        </w:rPr>
        <w:t>ВСЕ, ЩО ВАМ ПОТРІБНО ЗНАТИ ПРО РІЗНИЦЮ МІЖ ДУБЛІРІНОМ ТА ФЛІЗЕЛІНОМ ТА ПРО КЛЕЙОВУ ТОЧКУ</w:t>
      </w:r>
    </w:p>
    <w:p w:rsidR="00C94D82" w:rsidRPr="00C94D82" w:rsidRDefault="00C94D82" w:rsidP="00C94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777777"/>
          <w:sz w:val="32"/>
          <w:szCs w:val="32"/>
        </w:rPr>
      </w:pPr>
      <w:r w:rsidRPr="00C94D82">
        <w:rPr>
          <w:rFonts w:ascii="Times New Roman" w:eastAsia="Times New Roman" w:hAnsi="Times New Roman" w:cs="Times New Roman"/>
          <w:i/>
          <w:color w:val="777777"/>
          <w:sz w:val="32"/>
          <w:szCs w:val="32"/>
        </w:rPr>
        <w:t> </w:t>
      </w:r>
    </w:p>
    <w:p w:rsidR="00C94D82" w:rsidRDefault="00C94D82" w:rsidP="00C94D8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77777"/>
          <w:sz w:val="18"/>
          <w:szCs w:val="18"/>
          <w:lang w:val="uk-UA"/>
        </w:rPr>
      </w:pPr>
      <w:r>
        <w:rPr>
          <w:rFonts w:ascii="Arial" w:eastAsia="Times New Roman" w:hAnsi="Arial" w:cs="Arial"/>
          <w:noProof/>
          <w:color w:val="777777"/>
          <w:sz w:val="18"/>
          <w:szCs w:val="18"/>
        </w:rPr>
        <w:drawing>
          <wp:inline distT="0" distB="0" distL="0" distR="0">
            <wp:extent cx="3962400" cy="1266825"/>
            <wp:effectExtent l="19050" t="0" r="0" b="0"/>
            <wp:docPr id="1" name="Рисунок 1" descr="https://shd.com.ua/image/data/stati/a-texs/A%20Tex%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d.com.ua/image/data/stati/a-texs/A%20Tex%2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BAC" w:rsidRDefault="00FD1BAC" w:rsidP="00C94D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77777"/>
          <w:sz w:val="32"/>
          <w:szCs w:val="32"/>
          <w:lang w:val="uk-UA"/>
        </w:rPr>
      </w:pPr>
    </w:p>
    <w:p w:rsidR="00FD1BAC" w:rsidRPr="00FD1BAC" w:rsidRDefault="00FD1BAC" w:rsidP="00C94D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FD1BAC">
        <w:rPr>
          <w:rFonts w:ascii="Times New Roman" w:eastAsia="Times New Roman" w:hAnsi="Times New Roman" w:cs="Times New Roman"/>
          <w:sz w:val="32"/>
          <w:szCs w:val="32"/>
          <w:lang w:val="uk-UA"/>
        </w:rPr>
        <w:t>Рис 1 .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Дублірі</w:t>
      </w:r>
      <w:r w:rsidRPr="00FD1BAC">
        <w:rPr>
          <w:rFonts w:ascii="Times New Roman" w:eastAsia="Times New Roman" w:hAnsi="Times New Roman" w:cs="Times New Roman"/>
          <w:sz w:val="32"/>
          <w:szCs w:val="32"/>
          <w:lang w:val="uk-UA"/>
        </w:rPr>
        <w:t>н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.</w:t>
      </w:r>
    </w:p>
    <w:p w:rsidR="00FD1BAC" w:rsidRPr="00FD1BAC" w:rsidRDefault="00FD1BAC" w:rsidP="00C94D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77777"/>
          <w:sz w:val="32"/>
          <w:szCs w:val="32"/>
          <w:lang w:val="uk-UA"/>
        </w:rPr>
      </w:pPr>
    </w:p>
    <w:p w:rsidR="00C94D82" w:rsidRPr="005C11B9" w:rsidRDefault="00C94D82" w:rsidP="00C94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5C11B9">
        <w:rPr>
          <w:rFonts w:ascii="Times New Roman" w:eastAsia="Times New Roman" w:hAnsi="Times New Roman" w:cs="Times New Roman"/>
          <w:color w:val="000000"/>
          <w:sz w:val="28"/>
          <w:szCs w:val="28"/>
        </w:rPr>
        <w:t>Дублірін чи флізелін – що обрати?</w:t>
      </w:r>
    </w:p>
    <w:p w:rsidR="00C94D82" w:rsidRPr="005C11B9" w:rsidRDefault="00C94D82" w:rsidP="00C94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5C11B9">
        <w:rPr>
          <w:rFonts w:ascii="Times New Roman" w:eastAsia="Times New Roman" w:hAnsi="Times New Roman" w:cs="Times New Roman"/>
          <w:color w:val="000000"/>
          <w:sz w:val="28"/>
          <w:szCs w:val="28"/>
        </w:rPr>
        <w:t>Побутує думка, що завжди, в будь-якому одязі краще використовувати дублірін, а не флізелін. Що ж, давайте з’ясуємо в чому принципова різниця між ними.</w:t>
      </w:r>
    </w:p>
    <w:p w:rsidR="00C94D82" w:rsidRPr="005C11B9" w:rsidRDefault="00C94D82" w:rsidP="00C94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5C11B9">
        <w:rPr>
          <w:rFonts w:ascii="Times New Roman" w:eastAsia="Times New Roman" w:hAnsi="Times New Roman" w:cs="Times New Roman"/>
          <w:color w:val="000000"/>
          <w:sz w:val="28"/>
          <w:szCs w:val="28"/>
        </w:rPr>
        <w:t>Дублірін (іноді вживається термін дубляж) – це тканий матеріал, що виготовлений з пряжі або ниток, які з’єднуються між собою за допомогою різних технік: ткацтво, трикотажне і напівтрикотажне з’єднання.</w:t>
      </w:r>
    </w:p>
    <w:p w:rsidR="00C94D82" w:rsidRPr="005C11B9" w:rsidRDefault="00C94D82" w:rsidP="00C94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5C11B9">
        <w:rPr>
          <w:rFonts w:ascii="Times New Roman" w:eastAsia="Times New Roman" w:hAnsi="Times New Roman" w:cs="Times New Roman"/>
          <w:color w:val="000000"/>
          <w:sz w:val="28"/>
          <w:szCs w:val="28"/>
        </w:rPr>
        <w:t>Флізелін – це нетканий матеріал з волокон або ниток, що з’єднані між собою без застосування методів ткацтва (хімічне, водне та термоз'єднання).</w:t>
      </w:r>
    </w:p>
    <w:p w:rsidR="00C94D82" w:rsidRPr="005C11B9" w:rsidRDefault="00C94D82" w:rsidP="00C94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5C11B9">
        <w:rPr>
          <w:rFonts w:ascii="Times New Roman" w:eastAsia="Times New Roman" w:hAnsi="Times New Roman" w:cs="Times New Roman"/>
          <w:color w:val="000000"/>
          <w:sz w:val="28"/>
          <w:szCs w:val="28"/>
        </w:rPr>
        <w:t>У зв’язку з різним способом виготовлення, ці матеріали мають різні властивості та пластичність.</w:t>
      </w:r>
    </w:p>
    <w:p w:rsidR="00C94D82" w:rsidRPr="005C11B9" w:rsidRDefault="00C94D82" w:rsidP="00C94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5C11B9">
        <w:rPr>
          <w:rFonts w:ascii="Times New Roman" w:eastAsia="Times New Roman" w:hAnsi="Times New Roman" w:cs="Times New Roman"/>
          <w:color w:val="000000"/>
          <w:sz w:val="28"/>
          <w:szCs w:val="28"/>
        </w:rPr>
        <w:t>Зазвичай, і дублірін, і флізелін клейові: мають нанесене клейове покриття power dot з одного боку.</w:t>
      </w:r>
    </w:p>
    <w:p w:rsidR="00C94D82" w:rsidRPr="005C11B9" w:rsidRDefault="00C94D82" w:rsidP="00C94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5C11B9">
        <w:rPr>
          <w:rFonts w:ascii="Times New Roman" w:eastAsia="Times New Roman" w:hAnsi="Times New Roman" w:cs="Times New Roman"/>
          <w:color w:val="000000"/>
          <w:sz w:val="28"/>
          <w:szCs w:val="28"/>
        </w:rPr>
        <w:t>Дублірін більш еластичний, стрейчевий, об’ємний, м’якше тримає форму. Але за рахунок тканої основи, також робить виріб важчим.</w:t>
      </w:r>
    </w:p>
    <w:p w:rsidR="00C94D82" w:rsidRPr="005C11B9" w:rsidRDefault="00C94D82" w:rsidP="00C94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5C11B9">
        <w:rPr>
          <w:rFonts w:ascii="Times New Roman" w:eastAsia="Times New Roman" w:hAnsi="Times New Roman" w:cs="Times New Roman"/>
          <w:color w:val="000000"/>
          <w:sz w:val="28"/>
          <w:szCs w:val="28"/>
        </w:rPr>
        <w:t>Флізелін доволі жорсткий, тонкий, чудово тримає форму, особливо різку, з гострими кутами, надає лініям швів чіткість і не додає виробу зайвої маси.</w:t>
      </w:r>
    </w:p>
    <w:p w:rsidR="00C94D82" w:rsidRPr="005C11B9" w:rsidRDefault="00C94D82" w:rsidP="00C94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5C11B9">
        <w:rPr>
          <w:rFonts w:ascii="Times New Roman" w:eastAsia="Times New Roman" w:hAnsi="Times New Roman" w:cs="Times New Roman"/>
          <w:color w:val="000000"/>
          <w:sz w:val="28"/>
          <w:szCs w:val="28"/>
        </w:rPr>
        <w:t>Обидва матеріали чудово підходять для різних видів тканин та виробів: як для пальто, так і для легких блуз.</w:t>
      </w:r>
    </w:p>
    <w:p w:rsidR="00C94D82" w:rsidRPr="005C11B9" w:rsidRDefault="00C94D82" w:rsidP="00C94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5C11B9">
        <w:rPr>
          <w:rFonts w:ascii="Times New Roman" w:eastAsia="Times New Roman" w:hAnsi="Times New Roman" w:cs="Times New Roman"/>
          <w:color w:val="000000"/>
          <w:sz w:val="28"/>
          <w:szCs w:val="28"/>
        </w:rPr>
        <w:t>Обираючи між ними, варто звернути увагу також на клейову точку.</w:t>
      </w:r>
    </w:p>
    <w:p w:rsidR="00C94D82" w:rsidRPr="005C11B9" w:rsidRDefault="00C94D82" w:rsidP="00C94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5C11B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початку, давайте з'ясуємо, що таке клейова точка?</w:t>
      </w:r>
    </w:p>
    <w:p w:rsidR="00C94D82" w:rsidRPr="005C11B9" w:rsidRDefault="00C94D82" w:rsidP="00C94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5C11B9">
        <w:rPr>
          <w:rFonts w:ascii="Times New Roman" w:eastAsia="Times New Roman" w:hAnsi="Times New Roman" w:cs="Times New Roman"/>
          <w:color w:val="000000"/>
          <w:sz w:val="28"/>
          <w:szCs w:val="28"/>
        </w:rPr>
        <w:t>Пошук в Інтернеті приводить до багаточисельних сайтів, які характеризують клейові точки, як "краплі холодного клею, різної величини" та пропонують їх придбати як окремий матеріал.</w:t>
      </w:r>
    </w:p>
    <w:p w:rsidR="00C94D82" w:rsidRPr="005C11B9" w:rsidRDefault="00C94D82" w:rsidP="00C94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5C11B9">
        <w:rPr>
          <w:rFonts w:ascii="Times New Roman" w:eastAsia="Times New Roman" w:hAnsi="Times New Roman" w:cs="Times New Roman"/>
          <w:color w:val="000000"/>
          <w:sz w:val="28"/>
          <w:szCs w:val="28"/>
        </w:rPr>
        <w:t>І жодних згадок про клейові точки в прикладних (клейових) матеріалах.</w:t>
      </w:r>
    </w:p>
    <w:p w:rsidR="00C94D82" w:rsidRPr="005C11B9" w:rsidRDefault="00C94D82" w:rsidP="00C94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5C11B9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визначимо як вірно підібрати клейову точку на тканому або нетканому матеріалі, залежно від Вашої тканини.</w:t>
      </w:r>
    </w:p>
    <w:p w:rsidR="00C94D82" w:rsidRPr="005C11B9" w:rsidRDefault="00C94D82" w:rsidP="00C94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5C11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Головне правило, яке слід запам'ятати, дуже просте: чим тонша тканина, тим меншою повинна бути клейова точка; і навпаки, чим товстіша тканина, тим більшу площу повинна займати клейова точка.</w:t>
      </w:r>
    </w:p>
    <w:p w:rsidR="00C94D82" w:rsidRPr="005C11B9" w:rsidRDefault="00C94D82" w:rsidP="00C94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5C11B9">
        <w:rPr>
          <w:rFonts w:ascii="Times New Roman" w:eastAsia="Times New Roman" w:hAnsi="Times New Roman" w:cs="Times New Roman"/>
          <w:color w:val="000000"/>
          <w:sz w:val="28"/>
          <w:szCs w:val="28"/>
        </w:rPr>
        <w:t>Під час дублювання (процес з'єднання тканини з клейовою прокладкою) клей під дією температури плавиться і проникає у волокна тканини. Якщо тканина тонка, а клейова точка крупна, клею виявиться надто багато. Він просякне тканину і вийде назовні. В результаті крій буде безнадійно зіпсований, а дублююче обладнання треба буде чистити від надлишку клею. Часте забруднення обладнання (праски чи пресу) призводить до їхнього виходу з ладу і несе чималі витрати на відновлення робочого стану.</w:t>
      </w:r>
    </w:p>
    <w:p w:rsidR="00C94D82" w:rsidRPr="005C11B9" w:rsidRDefault="00C94D82" w:rsidP="00C94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5C11B9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Крупна точка розроблена для важких, рихлих, ворсових тканин. Середня - для більш легкої групи, переважно костюмних тканин. І дрібна - для легких, невагомих напівпрозорих та прозорих тканин платтяної і блузочної групи.</w:t>
      </w:r>
    </w:p>
    <w:p w:rsidR="00C94D82" w:rsidRPr="005C11B9" w:rsidRDefault="00C94D82" w:rsidP="00C94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5C11B9">
        <w:rPr>
          <w:rFonts w:ascii="Times New Roman" w:eastAsia="Times New Roman" w:hAnsi="Times New Roman" w:cs="Times New Roman"/>
          <w:color w:val="000000"/>
          <w:sz w:val="28"/>
          <w:szCs w:val="28"/>
        </w:rPr>
        <w:t>Тому, коли Ви працюєте з товстою тканиною, наприклад, з гладким кашеміром, варто зупинити свій вибір на клейовому матеріалі з крупною клейовою точкою. Якщо для такої тканини взяти надто дрібну точку, коли клей розплавиться, він потрапить лише у верхній шар тканини. Цього не достатньо для міцного з'єднання і результатом буде відшарування клейового матеріалу під час носіння (а, можливо, ще й під час пошиття) та зіпсований виріб.</w:t>
      </w:r>
    </w:p>
    <w:p w:rsidR="00C636FD" w:rsidRPr="00C636FD" w:rsidRDefault="00C94D82" w:rsidP="00C94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val="uk-UA"/>
        </w:rPr>
      </w:pPr>
      <w:r w:rsidRPr="005C11B9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Рекомендована кількість точок на 1 см² для легких тканин – 110 СР, для средніх – 66/52/46 СР в для важких – 37 СР.</w:t>
      </w:r>
      <w:r w:rsidR="00C636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Зразки флізеліна, дублерина, клейової бязі на рис.2</w:t>
      </w:r>
    </w:p>
    <w:p w:rsidR="00C636FD" w:rsidRDefault="00C636FD" w:rsidP="00C94D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1962150" cy="1828800"/>
            <wp:effectExtent l="19050" t="0" r="0" b="0"/>
            <wp:docPr id="4" name="Рисунок 4" descr="Прикладні матеріали | Разнобитпроду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ладні матеріали | Разнобитпродук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369" cy="182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noProof/>
        </w:rPr>
        <w:drawing>
          <wp:inline distT="0" distB="0" distL="0" distR="0">
            <wp:extent cx="1790700" cy="1847850"/>
            <wp:effectExtent l="19050" t="0" r="0" b="0"/>
            <wp:docPr id="7" name="Рисунок 7" descr="Супутні матеріали – Фабрика ни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путні матеріали – Фабрика нит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1838325" cy="1838325"/>
            <wp:effectExtent l="19050" t="0" r="9525" b="0"/>
            <wp:docPr id="10" name="Рисунок 10" descr="Бязь клейова білий 172г/м 22893 – купити в Києві, ціна тканини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язь клейова білий 172г/м 22893 – купити в Києві, ціна тканини в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6FD" w:rsidRDefault="00C636FD" w:rsidP="00C94D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36FD" w:rsidRDefault="00C636FD" w:rsidP="00C94D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940425" cy="1752600"/>
            <wp:effectExtent l="19050" t="0" r="3175" b="0"/>
            <wp:docPr id="2" name="Рисунок 1" descr="Клейові дублюючі матеріали в швейному справі - як, де і для чо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ейові дублюючі матеріали в швейному справі - як, де і для чого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6FD" w:rsidRDefault="00C636FD" w:rsidP="00C636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4C82" w:rsidRPr="00C636FD" w:rsidRDefault="00C636FD" w:rsidP="00C636F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Рис.2.Зразки клейових матеріалів.</w:t>
      </w:r>
    </w:p>
    <w:sectPr w:rsidR="00634C82" w:rsidRPr="00C636FD" w:rsidSect="0023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FD9" w:rsidRDefault="00E23FD9" w:rsidP="005C11B9">
      <w:pPr>
        <w:spacing w:after="0" w:line="240" w:lineRule="auto"/>
      </w:pPr>
      <w:r>
        <w:separator/>
      </w:r>
    </w:p>
  </w:endnote>
  <w:endnote w:type="continuationSeparator" w:id="1">
    <w:p w:rsidR="00E23FD9" w:rsidRDefault="00E23FD9" w:rsidP="005C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FD9" w:rsidRDefault="00E23FD9" w:rsidP="005C11B9">
      <w:pPr>
        <w:spacing w:after="0" w:line="240" w:lineRule="auto"/>
      </w:pPr>
      <w:r>
        <w:separator/>
      </w:r>
    </w:p>
  </w:footnote>
  <w:footnote w:type="continuationSeparator" w:id="1">
    <w:p w:rsidR="00E23FD9" w:rsidRDefault="00E23FD9" w:rsidP="005C1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4D82"/>
    <w:rsid w:val="00236B5A"/>
    <w:rsid w:val="005C11B9"/>
    <w:rsid w:val="00634C82"/>
    <w:rsid w:val="00C636FD"/>
    <w:rsid w:val="00C94D82"/>
    <w:rsid w:val="00E23FD9"/>
    <w:rsid w:val="00FD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5A"/>
  </w:style>
  <w:style w:type="paragraph" w:styleId="1">
    <w:name w:val="heading 1"/>
    <w:basedOn w:val="a"/>
    <w:link w:val="10"/>
    <w:uiPriority w:val="9"/>
    <w:qFormat/>
    <w:rsid w:val="00C94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D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9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4D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D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C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11B9"/>
  </w:style>
  <w:style w:type="paragraph" w:styleId="a9">
    <w:name w:val="footer"/>
    <w:basedOn w:val="a"/>
    <w:link w:val="aa"/>
    <w:uiPriority w:val="99"/>
    <w:semiHidden/>
    <w:unhideWhenUsed/>
    <w:rsid w:val="005C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1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2020-04-04T11:42:00Z</dcterms:created>
  <dcterms:modified xsi:type="dcterms:W3CDTF">2020-04-04T12:44:00Z</dcterms:modified>
</cp:coreProperties>
</file>