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НВГ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>-</w:t>
      </w:r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108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>,</w:t>
      </w:r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ТТШВ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>,</w:t>
      </w:r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предмет «Технологія виробі</w:t>
      </w:r>
      <w:proofErr w:type="gramStart"/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</w:t>
      </w:r>
      <w:proofErr w:type="gramEnd"/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»</w:t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>Модуль1</w:t>
      </w:r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>Тема 7.</w:t>
      </w:r>
      <w:r w:rsidRPr="001B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ВОЛОГО-ТЕПЛОВА ОБРОБКА ШВЕЙНИХ ВИРОБІВ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</w:pPr>
      <w:r w:rsidRPr="001B556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>Тема.</w:t>
      </w:r>
      <w:r w:rsidRPr="001B556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ПОНЯТТЯ Й ВИЗНАЧЕННЯ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ВТО.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Волого-тепловою 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uk-UA"/>
        </w:rPr>
        <w:t xml:space="preserve">обробкою 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називається обробка деталі або виробу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 спеціальному устаткуванні з використанням вологи, тепла і тиску.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Волого-теплова обробка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 базується на властивостях високополімерних матеріалів, що служать сировиною для виготовлення одягу, змінювати свою будову під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ією вологи і тепла.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При дії на матеріали вологи і тепла полімерні матеріали можуть знаходитися в трьох станах:</w:t>
      </w:r>
    </w:p>
    <w:p w:rsidR="00976FB8" w:rsidRPr="001B5560" w:rsidRDefault="00976FB8" w:rsidP="00976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склоподібному, що характеризується малими пружними і легкооборотними деформаціями;</w:t>
      </w:r>
    </w:p>
    <w:p w:rsidR="00976FB8" w:rsidRPr="001B5560" w:rsidRDefault="00976FB8" w:rsidP="00976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високоеластичному, що має великі, але ще оборотні деформації;</w:t>
      </w:r>
    </w:p>
    <w:p w:rsidR="00976FB8" w:rsidRPr="001B5560" w:rsidRDefault="00976FB8" w:rsidP="00976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в’язкотекучому стані з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ізким зростанням необоротних деформацій.</w:t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Деформацію одягу при ВТО виконують у момент, коли матеріал знаходиться у високо еластичному стані. Під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ією тепла послабляється дія межмолекулярних зв'язків у волокнах, матеріал легше піддається різним деформаціям. Для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івномірного і прискореного прогрівання матеріал зволожують водою або парою (пластифікатори), доводячи до високоеластичного стану, а потім деформують, викликаючи зміни в ланцюгах молекул. Наступне видалення вологи й охолодження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матер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іалу відновлює зв'язки між молекулами при новому положенні їхніх ланцюгів, закріплюючи тим самим отриману форму. Усі ці процеси протікають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у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 часі.</w:t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2895600" cy="2352675"/>
            <wp:effectExtent l="19050" t="0" r="0" b="0"/>
            <wp:docPr id="40" name="Рисунок 40" descr="Хмельницький нацiональний унi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Хмельницький нацiональний унiверсит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Pr="00BC57BE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976FB8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976FB8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976FB8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Волого-теплова обробка включа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є:</w:t>
      </w:r>
      <w:proofErr w:type="gramEnd"/>
    </w:p>
    <w:p w:rsidR="00976FB8" w:rsidRPr="001B5560" w:rsidRDefault="00976FB8" w:rsidP="00976F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внутрішньопроцесну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 обробку деталей і вузлів виробу, метою якого є зменшення товщини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країв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 і швів при збереженні їхньої форми відповідно зрізам деталей, одержання складок, увігнутих і опуклих плавних поверхонь деталей, що створюють форму, що відповідає силуетові одягу й опорної поверхні фігури людини;</w:t>
      </w:r>
    </w:p>
    <w:p w:rsidR="00976FB8" w:rsidRPr="00952753" w:rsidRDefault="00976FB8" w:rsidP="00976F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остаточну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 обробку, що виконується в оздоблювальному виробництві, призначенням якої є надання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товарного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 вигляду виробові і закріплення форм внутрішньолроцесної обробки.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952753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609725" cy="1857375"/>
            <wp:effectExtent l="19050" t="0" r="9525" b="0"/>
            <wp:docPr id="19" name="Рисунок 1" descr="Дошка для прасування Bosch TDN1700P | Офіційний партнер БОШ |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шка для прасування Bosch TDN1700P | Офіційний партнер БОШ | 4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85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3081" cy="1857375"/>
            <wp:effectExtent l="19050" t="0" r="0" b="0"/>
            <wp:docPr id="21" name="Рисунок 4" descr="Прасування одягу: розкіш чи необхідність? | Химчистка Унмомен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сування одягу: розкіш чи необхідність? | Химчистка Унмомент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6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952753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695214" cy="1857375"/>
            <wp:effectExtent l="19050" t="0" r="236" b="0"/>
            <wp:docPr id="22" name="Рисунок 7" descr="Як правильно гладити? 30 фото Прасування білизни та одягу піс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к правильно гладити? 30 фото Прасування білизни та одягу після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17" cy="185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/>
        </w:rPr>
      </w:pPr>
      <w:r w:rsidRPr="00635F5B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/>
        </w:rPr>
        <w:t>Контрольні запитання:</w:t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440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 які види обробки поділяють ВТО?</w:t>
      </w:r>
    </w:p>
    <w:p w:rsidR="00976FB8" w:rsidRPr="004402BC" w:rsidRDefault="00976FB8" w:rsidP="0097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2.Які є види деформацій?</w:t>
      </w:r>
    </w:p>
    <w:p w:rsidR="00976FB8" w:rsidRPr="00192181" w:rsidRDefault="00976FB8" w:rsidP="00976F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val="uk-UA"/>
        </w:rPr>
      </w:pPr>
      <w:r w:rsidRPr="00192181"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val="uk-UA"/>
        </w:rPr>
        <w:t>3.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val="uk-UA"/>
        </w:rPr>
        <w:t>Що таке ВТО?</w:t>
      </w:r>
    </w:p>
    <w:p w:rsidR="00976FB8" w:rsidRDefault="00976FB8" w:rsidP="00976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lang w:val="uk-UA"/>
        </w:rPr>
      </w:pPr>
    </w:p>
    <w:p w:rsidR="00976FB8" w:rsidRDefault="00976FB8" w:rsidP="00976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lang w:val="uk-UA"/>
        </w:rPr>
      </w:pPr>
    </w:p>
    <w:p w:rsidR="00976FB8" w:rsidRDefault="00976FB8" w:rsidP="00976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lang w:val="uk-UA"/>
        </w:rPr>
      </w:pPr>
    </w:p>
    <w:p w:rsidR="00976FB8" w:rsidRDefault="00976FB8" w:rsidP="00976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lang w:val="uk-UA"/>
        </w:rPr>
      </w:pPr>
    </w:p>
    <w:p w:rsidR="00976FB8" w:rsidRDefault="00976FB8" w:rsidP="00976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lang w:val="uk-UA"/>
        </w:rPr>
      </w:pPr>
    </w:p>
    <w:p w:rsidR="00976FB8" w:rsidRDefault="00976FB8" w:rsidP="00976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lang w:val="uk-UA"/>
        </w:rPr>
      </w:pPr>
    </w:p>
    <w:p w:rsidR="00976FB8" w:rsidRDefault="00976FB8" w:rsidP="00976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lang w:val="uk-UA"/>
        </w:rPr>
      </w:pPr>
    </w:p>
    <w:p w:rsidR="00976FB8" w:rsidRDefault="00976FB8" w:rsidP="00976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  <w:r>
        <w:rPr>
          <w:bCs w:val="0"/>
          <w:i/>
          <w:color w:val="000000"/>
          <w:sz w:val="36"/>
          <w:szCs w:val="36"/>
          <w:lang w:val="uk-UA"/>
        </w:rPr>
        <w:lastRenderedPageBreak/>
        <w:t>НВГ -108,ТТШВ,предмет «Технологія виробів»</w:t>
      </w:r>
    </w:p>
    <w:p w:rsidR="00976FB8" w:rsidRPr="00C4389A" w:rsidRDefault="00976FB8" w:rsidP="00976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lang w:val="uk-UA"/>
        </w:rPr>
      </w:pPr>
      <w:r w:rsidRPr="00C4389A"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uk-UA"/>
        </w:rPr>
        <w:t>Опорний конспект</w:t>
      </w:r>
    </w:p>
    <w:p w:rsidR="00976FB8" w:rsidRPr="001B5560" w:rsidRDefault="00976FB8" w:rsidP="00976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</w:rPr>
      </w:pPr>
      <w:r w:rsidRPr="001B5560"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lang w:val="uk-UA"/>
        </w:rPr>
        <w:t>Тема.</w:t>
      </w:r>
      <w:r w:rsidRPr="001B5560"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</w:rPr>
        <w:t>Режими волого - теплової обробки виробів.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ізні матеріали по-різному реагують на волого-теплову обробку. Поводження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матер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іалу при ВТО залежить від:</w:t>
      </w:r>
    </w:p>
    <w:p w:rsidR="00976FB8" w:rsidRPr="001B5560" w:rsidRDefault="00976FB8" w:rsidP="00976F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волокнистого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 складу;</w:t>
      </w:r>
    </w:p>
    <w:p w:rsidR="00976FB8" w:rsidRPr="001B5560" w:rsidRDefault="00976FB8" w:rsidP="00976F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ступеня крутки і переплетення ниток тканини;</w:t>
      </w:r>
    </w:p>
    <w:p w:rsidR="00976FB8" w:rsidRPr="001B5560" w:rsidRDefault="00976FB8" w:rsidP="00976F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товщини оброблюваного пакета й ін.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Тому для забезпечення бажаного результату, збереження потрібних фізико-механічних властивостей матеріалу,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ідвищення продуктивності праці і т.п. необхідно вміти підбирати режими обробки в кожнім конкретному випадку і строго їх дотримувати.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П</w:t>
      </w:r>
      <w:proofErr w:type="gramEnd"/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ід </w:t>
      </w:r>
      <w:r w:rsidRPr="001B55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режимами</w:t>
      </w: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волого-теплової обробки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 розуміється діапазон значень основних факторів (</w:t>
      </w: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температура, вологість, тривалість впливу і тиск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) і їхній взаємозв'язок, що забезпечує якість робіт.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Волога</w:t>
      </w:r>
      <w:r w:rsidRPr="001B556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— необхідний фактор, що прискорює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івномірне прогрівання матеріалу та переведення його у високоеластичний стан, і захищає шари матеріалу від оплавлення при зіткненні з гріючими поверхнями устаткування.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 введенням у пакет тканини вологи та сама деформація досягається </w:t>
      </w: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чотири рази швидше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, ніж при обробці тканини в повітряно-сухому стані. </w:t>
      </w: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Кількість ї вологи залежить від виду матеріалу</w:t>
      </w:r>
      <w:r w:rsidRPr="001B55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і складає 20—30% при зволоженні водою і 2—6% при зволоженні паром від маси матеріалу в повітряно-сухому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стані.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 Надлишок вологи збільшує тривалість обробки, знижує продуктивність праці, сприяє виникненню лиску, погіршує якість. Лиск (</w:t>
      </w: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Ласы)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 — це небажаний блиск матеріалу, створюваний здавленою поверхнею волокон у результаті спрямованого відображення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св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ітла.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Тепло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 повинно забезпечувати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івномірний прогрів матеріалу до </w:t>
      </w: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температури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, при якій він здатний оборотно змінювати свої властивості при нагріванні і наступному охолодженні до нормальної температури. Така температура називається </w:t>
      </w: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температурою теплостійкості </w:t>
      </w:r>
      <w:proofErr w:type="gramStart"/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матер</w:t>
      </w:r>
      <w:proofErr w:type="gramEnd"/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іалу.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 Її звичайно встановлюють по теплостійкості волокон. Нагрівання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матер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іалів вище температури теплостійкості викликає втрату міцності волокон і зносостійкості, зміну кольору і навіть руйнування (обвуглювання) матеріалу.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Тривалість контакту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 гладильної поверхні з напівфабрикатом встановлюють у залежності від фізико-механічних властивостей оброблюваного матеріалу, товщини пакета, а також від обраних режимів волого-теплової обробки. Експериментальними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досл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ідженнями встановлено, що основна частина деформації (70—80%) відбувається під час прогріву протягом перших 1—2 с. Регулювання температури нагрівання в пресах здійснюється за допомогою реле часу; при виконанні операцій прасками працюючий сам регулює температуру по візуальній оцінці якості прасування.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Тиск пресування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 залежить від фізико-механічних властивостей матеріалу, виду виконуваної операції і складає в середньому (0,2—1) 10</w:t>
      </w:r>
      <w:r w:rsidRPr="001B556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5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 Па. Експериментально встановлене, що перевищення встановленого тиску не веде до збільшення деформації, а сприяє утворенню лиску (лас). Зняття лиску (лас) вимагає додаткових витрат часу, енергії і веде до часткової релаксації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матер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іалу, зняттю досягнутого ефекту волого-теплової обробки.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Для закріплення отриманої деформації з матеріалу видаляють вологу,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 тобто його висушують і прохолоджують. Можливо природне охолодження матеріалу на нижній подушці преса або вплив на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матер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іал гарячим повітрям або перегрітою парою, або відсмоктуванням вологи і продуванням повітря через матеріал. Останній спосіб прискорює процес у 3—5 разів у порівнянні з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першим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Волого-теплову обробку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 виконують:</w:t>
      </w:r>
    </w:p>
    <w:p w:rsidR="00976FB8" w:rsidRPr="001B5560" w:rsidRDefault="00976FB8" w:rsidP="00976F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прасуванням</w:t>
      </w: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(за допомогою прасок);</w:t>
      </w:r>
    </w:p>
    <w:p w:rsidR="00976FB8" w:rsidRPr="001B5560" w:rsidRDefault="00976FB8" w:rsidP="00976F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пресуванням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 (за допомогою пресів);</w:t>
      </w:r>
    </w:p>
    <w:p w:rsidR="00976FB8" w:rsidRPr="00AE7888" w:rsidRDefault="00976FB8" w:rsidP="00976F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пропарюванням 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(впливом пару за допомогою пароповітряних манекенів, парових пресів або прасок).</w:t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2590800" cy="1762125"/>
            <wp:effectExtent l="19050" t="0" r="0" b="0"/>
            <wp:docPr id="23" name="Рисунок 10" descr="Секрети ідеального прасування чоловічої сор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екрети ідеального прасування чоловічої сороч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2305050" cy="1760093"/>
            <wp:effectExtent l="19050" t="0" r="0" b="0"/>
            <wp:docPr id="25" name="Рисунок 13" descr="Як гладити сорочку: з довгим / коротким рукавом, без прас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к гладити сорочку: з довгим / коротким рукавом, без праски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81" cy="176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2619375" cy="1828800"/>
            <wp:effectExtent l="19050" t="0" r="9525" b="0"/>
            <wp:docPr id="26" name="Рисунок 16" descr="Как правильно гладить рубашку: мнение эскпер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правильно гладить рубашку: мнение эскперто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5075" cy="1828800"/>
            <wp:effectExtent l="19050" t="0" r="9525" b="0"/>
            <wp:docPr id="28" name="Рисунок 19" descr="Как погладить вещи без утюга и получить поглаженную одежд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погладить вещи без утюга и получить поглаженную одежду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143125" cy="1971675"/>
            <wp:effectExtent l="19050" t="0" r="9525" b="0"/>
            <wp:docPr id="29" name="Рисунок 22" descr="Купити Прес прасувальний ASTRA КР-521 (Литва), низькі цін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упити Прес прасувальний ASTRA КР-521 (Литва), низькі ціни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6444" b="1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</w:t>
      </w:r>
      <w:r>
        <w:rPr>
          <w:noProof/>
        </w:rPr>
        <w:drawing>
          <wp:inline distT="0" distB="0" distL="0" distR="0">
            <wp:extent cx="2638425" cy="1733550"/>
            <wp:effectExtent l="19050" t="0" r="9525" b="0"/>
            <wp:docPr id="30" name="Рисунок 25" descr="Хмельницький нацiональний унi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Хмельницький нацiональний унiверсите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Рис.1 .Обладнання для ВТО.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У першому випадку гладильна поверхня праски переміщається по матеріалу з одночасним тиском на нього або матеріал просувається між двома валиками, що обертаються в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ізних напрямках (послідовний метод обробки).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В другому випадку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матер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іал стискується між двома гладильними поверхнями, що гріються, без переміщення по ньому (паралельний метод).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Пропарювання застосовують при остаточній волого-тепловій обробці при цьому тиск на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виріб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 чиниться паром без впливу гарячої поверхні.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5560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дефектів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 волого-теплової обробки відносяться:</w:t>
      </w:r>
    </w:p>
    <w:p w:rsidR="00976FB8" w:rsidRPr="001B5560" w:rsidRDefault="00976FB8" w:rsidP="00976F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плями;</w:t>
      </w:r>
    </w:p>
    <w:p w:rsidR="00976FB8" w:rsidRPr="001B5560" w:rsidRDefault="00976FB8" w:rsidP="00976F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лиск;</w:t>
      </w:r>
    </w:p>
    <w:p w:rsidR="00976FB8" w:rsidRPr="001B5560" w:rsidRDefault="00976FB8" w:rsidP="00976F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опали;</w:t>
      </w:r>
    </w:p>
    <w:p w:rsidR="00976FB8" w:rsidRPr="001B5560" w:rsidRDefault="00976FB8" w:rsidP="00976F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теплова усадка;</w:t>
      </w:r>
    </w:p>
    <w:p w:rsidR="00976FB8" w:rsidRPr="001B5560" w:rsidRDefault="00976FB8" w:rsidP="00976F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обпалювання ворсу;</w:t>
      </w:r>
    </w:p>
    <w:p w:rsidR="00976FB8" w:rsidRPr="001B5560" w:rsidRDefault="00976FB8" w:rsidP="00976F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пожовтіння (зміна кольору матеріалу; особливо білого і кольору морської хвилі);</w:t>
      </w:r>
    </w:p>
    <w:p w:rsidR="00976FB8" w:rsidRPr="001B5560" w:rsidRDefault="00976FB8" w:rsidP="00976F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продавлення припусків на шви (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ізке позначення припусків швів на лицьовій стороні виробу;</w:t>
      </w:r>
    </w:p>
    <w:p w:rsidR="00976FB8" w:rsidRPr="001B5560" w:rsidRDefault="00976FB8" w:rsidP="00976F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слабиниа однієї з деталей по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л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інії шва (навали).</w:t>
      </w:r>
    </w:p>
    <w:p w:rsidR="00976FB8" w:rsidRPr="001B5560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Дефекти виникають у результаті порушення режиму обробки (збільшення температури і тиски, тривалості пресування) або поганого укладання деталей перед закриттям преса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.Л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иск знімають, як правило, при остаточній обробці виробів. Утворення лиску варто попереджати в ході виконання кожної операції, як внутрішньопроцесної, так і остаточної. Для цього зменшують температуру нагрівання гладильних поверхонь, тиск пресування, тривалість пресування, збільшують тривалість пропарювання, інтенсивність пропарювання шляхом регулювання клапана подачі пари, зменшують тривалість вакуум-відсмоктування.</w:t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1B5560">
        <w:rPr>
          <w:rFonts w:ascii="Arial" w:eastAsia="Times New Roman" w:hAnsi="Arial" w:cs="Arial"/>
          <w:color w:val="000000"/>
          <w:sz w:val="24"/>
          <w:szCs w:val="24"/>
        </w:rPr>
        <w:t>При утворенні відбиткі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 на лицьовій 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>сторон</w:t>
      </w:r>
      <w:proofErr w:type="gramEnd"/>
      <w:r w:rsidRPr="001B5560">
        <w:rPr>
          <w:rFonts w:ascii="Arial" w:eastAsia="Times New Roman" w:hAnsi="Arial" w:cs="Arial"/>
          <w:color w:val="000000"/>
          <w:sz w:val="24"/>
          <w:szCs w:val="24"/>
        </w:rPr>
        <w:t>і тканини від припусків на шви варто установити пружний шар пакета для обтягування гладильних форм. Необхідно пам'ятати, що тканина втрачає міцність значно раніш, ніж на ній з'являються помітні на око зміни.</w:t>
      </w:r>
      <w:r w:rsidRPr="008F31BA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</w:p>
    <w:p w:rsidR="00976FB8" w:rsidRPr="00E26EA7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8F31BA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714500" cy="2028825"/>
            <wp:effectExtent l="19050" t="0" r="0" b="0"/>
            <wp:docPr id="32" name="Рисунок 28" descr="Як вивести плями від праски: 9 народних методів - Веселий ді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Як вивести плями від праски: 9 народних методів - Веселий дім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97" cy="202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1876425" cy="2028825"/>
            <wp:effectExtent l="19050" t="0" r="9525" b="0"/>
            <wp:docPr id="46" name="Рисунок 46" descr="Як прибрати блискучий слід від праски і жовта пляма на одяз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Як прибрати блискучий слід від праски і жовта пляма на одязі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</w:t>
      </w:r>
      <w:r w:rsidRPr="00192181">
        <w:rPr>
          <w:rFonts w:ascii="Arial" w:eastAsia="Times New Roman" w:hAnsi="Arial" w:cs="Arial"/>
          <w:color w:val="000000"/>
          <w:sz w:val="24"/>
          <w:szCs w:val="24"/>
          <w:lang w:val="uk-UA"/>
        </w:rPr>
        <w:drawing>
          <wp:inline distT="0" distB="0" distL="0" distR="0">
            <wp:extent cx="1485900" cy="2063495"/>
            <wp:effectExtent l="19050" t="0" r="0" b="0"/>
            <wp:docPr id="31" name="Рисунок 55" descr="Steam&amp;Go 2-in-1 Ручной отпариватель для одежды GC330/40 | Phi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team&amp;Go 2-in-1 Ручной отпариватель для одежды GC330/40 | Philip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92" cy="206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976FB8" w:rsidRPr="00E26EA7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90170</wp:posOffset>
            </wp:positionV>
            <wp:extent cx="1733550" cy="1981200"/>
            <wp:effectExtent l="19050" t="0" r="0" b="0"/>
            <wp:wrapSquare wrapText="bothSides"/>
            <wp:docPr id="33" name="Рисунок 37" descr="Shocked Woman With Burned Iron Cloth Standing Near The Iro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hocked Woman With Burned Iron Cloth Standing Near The Ironing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BC57BE">
        <w:rPr>
          <w:rFonts w:ascii="Arial" w:eastAsia="Times New Roman" w:hAnsi="Arial" w:cs="Arial"/>
          <w:color w:val="000000"/>
          <w:sz w:val="24"/>
          <w:szCs w:val="24"/>
          <w:lang w:val="uk-UA"/>
        </w:rPr>
        <w:drawing>
          <wp:inline distT="0" distB="0" distL="0" distR="0">
            <wp:extent cx="1943100" cy="2066925"/>
            <wp:effectExtent l="19050" t="0" r="0" b="0"/>
            <wp:docPr id="35" name="Рисунок 43" descr="Как удалить на ткани следы от утюга: 8 наиболее действенных спосо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к удалить на ткани следы от утюга: 8 наиболее действенных способов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084" t="416" r="29771" b="1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              </w:t>
      </w:r>
      <w:r w:rsidRPr="00BC57BE">
        <w:rPr>
          <w:rFonts w:ascii="Arial" w:eastAsia="Times New Roman" w:hAnsi="Arial" w:cs="Arial"/>
          <w:color w:val="000000"/>
          <w:sz w:val="24"/>
          <w:szCs w:val="24"/>
          <w:lang w:val="uk-UA"/>
        </w:rPr>
        <w:drawing>
          <wp:inline distT="0" distB="0" distL="0" distR="0">
            <wp:extent cx="1247775" cy="2066925"/>
            <wp:effectExtent l="19050" t="0" r="9525" b="0"/>
            <wp:docPr id="36" name="Рисунок 52" descr="Як гладити піджак - покрокова інструкція та поради. Як відпари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Як гладити піджак - покрокова інструкція та поради. Як відпарити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    </w:t>
      </w:r>
    </w:p>
    <w:p w:rsidR="00976FB8" w:rsidRPr="00E26EA7" w:rsidRDefault="00976FB8" w:rsidP="00976FB8">
      <w:pPr>
        <w:rPr>
          <w:rFonts w:ascii="Arial" w:eastAsia="Times New Roman" w:hAnsi="Arial" w:cs="Arial"/>
          <w:sz w:val="24"/>
          <w:szCs w:val="24"/>
          <w:lang w:val="uk-UA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197485</wp:posOffset>
            </wp:positionV>
            <wp:extent cx="1524000" cy="2066925"/>
            <wp:effectExtent l="19050" t="0" r="0" b="0"/>
            <wp:wrapSquare wrapText="bothSides"/>
            <wp:docPr id="38" name="Рисунок 31" descr="Как отстирать ручку от одежды, чтобы не осталось сле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отстирать ручку от одежды, чтобы не осталось следов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val="uk-UA"/>
        </w:rPr>
        <w:t xml:space="preserve">  </w:t>
      </w:r>
      <w:r>
        <w:rPr>
          <w:noProof/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2047875" cy="2066925"/>
            <wp:effectExtent l="19050" t="0" r="9525" b="0"/>
            <wp:docPr id="49" name="Рисунок 49" descr="Волого-теплова обробка швейних виробів. Термінологія вол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Волого-теплова обробка швейних виробів. Термінологія волого ..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</w:t>
      </w:r>
      <w:r>
        <w:rPr>
          <w:noProof/>
        </w:rPr>
        <w:drawing>
          <wp:inline distT="0" distB="0" distL="0" distR="0">
            <wp:extent cx="1619250" cy="2066925"/>
            <wp:effectExtent l="19050" t="0" r="0" b="0"/>
            <wp:docPr id="41" name="Рисунок 40" descr="Как вывести с одежды жирное пятно, простые способы удаления стар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к вывести с одежды жирное пятно, простые способы удаления старых ..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22" cy="207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</w:t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Рис.2. 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Дефекти</w:t>
      </w:r>
      <w:proofErr w:type="gramStart"/>
      <w:r w:rsidRPr="001B55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які 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виникають у результаті порушення режиму обробки</w:t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/>
        </w:rPr>
      </w:pPr>
      <w:r w:rsidRPr="00635F5B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/>
        </w:rPr>
        <w:t>Контрольні запитання:</w:t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5F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 є режими ВТО?</w:t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2.Які дефекти виникають </w:t>
      </w:r>
      <w:r w:rsidRPr="001B5560">
        <w:rPr>
          <w:rFonts w:ascii="Arial" w:eastAsia="Times New Roman" w:hAnsi="Arial" w:cs="Arial"/>
          <w:color w:val="000000"/>
          <w:sz w:val="24"/>
          <w:szCs w:val="24"/>
        </w:rPr>
        <w:t>у результаті порушення режиму обробки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виробу?</w:t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3.Яке існує обладнання для ВТО?</w:t>
      </w:r>
    </w:p>
    <w:p w:rsidR="00976FB8" w:rsidRDefault="00976FB8" w:rsidP="00976F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uk-UA"/>
        </w:rPr>
      </w:pPr>
      <w:r w:rsidRPr="00C4389A"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uk-UA"/>
        </w:rPr>
        <w:lastRenderedPageBreak/>
        <w:t>НВГ -108,ТТШВ,предмет «Технологія виробів»</w:t>
      </w:r>
    </w:p>
    <w:p w:rsidR="00976FB8" w:rsidRPr="00C4389A" w:rsidRDefault="00976FB8" w:rsidP="0097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uk-UA"/>
        </w:rPr>
        <w:tab/>
        <w:t>Додаток 1.</w:t>
      </w:r>
    </w:p>
    <w:p w:rsidR="00976FB8" w:rsidRPr="00622D3F" w:rsidRDefault="00976FB8" w:rsidP="00976FB8">
      <w:pPr>
        <w:pStyle w:val="1"/>
        <w:jc w:val="center"/>
        <w:rPr>
          <w:bCs w:val="0"/>
          <w:i/>
          <w:color w:val="000000"/>
          <w:sz w:val="33"/>
          <w:szCs w:val="33"/>
        </w:rPr>
      </w:pPr>
      <w:r w:rsidRPr="00622D3F">
        <w:rPr>
          <w:bCs w:val="0"/>
          <w:i/>
          <w:color w:val="000000"/>
          <w:sz w:val="33"/>
          <w:szCs w:val="33"/>
        </w:rPr>
        <w:t>Технічні вимоги при виконанні волог</w:t>
      </w:r>
      <w:proofErr w:type="gramStart"/>
      <w:r w:rsidRPr="00622D3F">
        <w:rPr>
          <w:bCs w:val="0"/>
          <w:i/>
          <w:color w:val="000000"/>
          <w:sz w:val="33"/>
          <w:szCs w:val="33"/>
        </w:rPr>
        <w:t>о-</w:t>
      </w:r>
      <w:proofErr w:type="gramEnd"/>
      <w:r w:rsidRPr="00622D3F">
        <w:rPr>
          <w:bCs w:val="0"/>
          <w:i/>
          <w:color w:val="000000"/>
          <w:sz w:val="33"/>
          <w:szCs w:val="33"/>
        </w:rPr>
        <w:t xml:space="preserve"> теплових робіт.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виконанні волого-теплових робіт необхідно дотримувати наступні технічні вимоги:</w:t>
      </w:r>
    </w:p>
    <w:p w:rsidR="00976FB8" w:rsidRDefault="00976FB8" w:rsidP="00976FB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усі крейдові лінії напівфабрикату повинні бути вилучені до проведення волого-теплової обробки;</w:t>
      </w:r>
    </w:p>
    <w:p w:rsidR="00976FB8" w:rsidRDefault="00976FB8" w:rsidP="00976FB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операції формования (спрасування і відтягування) виконують з виворітної сторони без пропрасувальника;</w:t>
      </w:r>
    </w:p>
    <w:p w:rsidR="00976FB8" w:rsidRDefault="00976FB8" w:rsidP="00976FB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припрасуванні деталей, оброблених обшивним швом (клапан, комі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, борт), операцію виконують з тієї сторони, де кант.</w:t>
      </w:r>
    </w:p>
    <w:p w:rsidR="00976FB8" w:rsidRDefault="00976FB8" w:rsidP="00976FB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спрасуванні посадки (шов ушивання рукава в пройму, шви обшивання бо</w:t>
      </w:r>
      <w:proofErr w:type="gramStart"/>
      <w:r>
        <w:rPr>
          <w:rFonts w:ascii="Arial" w:hAnsi="Arial" w:cs="Arial"/>
          <w:color w:val="000000"/>
        </w:rPr>
        <w:t>ртів по</w:t>
      </w:r>
      <w:proofErr w:type="gramEnd"/>
      <w:r>
        <w:rPr>
          <w:rFonts w:ascii="Arial" w:hAnsi="Arial" w:cs="Arial"/>
          <w:color w:val="000000"/>
        </w:rPr>
        <w:t>дбортами) операцію виконують з боку деталі, що посаджують (рукава, подборта);</w:t>
      </w:r>
    </w:p>
    <w:p w:rsidR="00976FB8" w:rsidRDefault="00976FB8" w:rsidP="00976FB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готові вузли виробу припрасовують з лицьової сторони через пропрасувальника;</w:t>
      </w:r>
    </w:p>
    <w:p w:rsidR="00976FB8" w:rsidRDefault="00976FB8" w:rsidP="00976FB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ідкладку доцільно припрасовувать без зволоження, інакше можуть залишитися плями;</w:t>
      </w:r>
    </w:p>
    <w:p w:rsidR="00976FB8" w:rsidRDefault="00976FB8" w:rsidP="00976FB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волого-теплову обробку тканин, що містять хімічні волокна, виконують з мінімальним зволоженням, тому що надмірне зволоження викликає зміну кольору тканини.</w:t>
      </w:r>
    </w:p>
    <w:p w:rsidR="00976FB8" w:rsidRDefault="00976FB8" w:rsidP="00976FB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усунення посадки в готових виробах деталі приклада (прокладки, корсажна тасьма) попередньо пропарюють (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іддають волого-тепловій обробці з рясним зволоженням);</w:t>
      </w:r>
    </w:p>
    <w:p w:rsidR="00976FB8" w:rsidRDefault="00976FB8" w:rsidP="00976FB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ісля волого-теплової обробки деталі, вузли і готові вироби повинні бути охолоджені у вільному стані, інакше ефект її може бути загублений.</w:t>
      </w:r>
    </w:p>
    <w:p w:rsidR="00976FB8" w:rsidRDefault="00976FB8" w:rsidP="00976FB8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процесі пресування не допускаються зміщення ліній швів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тому що вони важко або зовсім не усуваються повторним пресуванням.</w:t>
      </w:r>
    </w:p>
    <w:p w:rsidR="00976FB8" w:rsidRDefault="00976FB8" w:rsidP="00976FB8">
      <w:pPr>
        <w:pStyle w:val="a3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i/>
          <w:iCs/>
          <w:color w:val="000000"/>
        </w:rPr>
        <w:t>Удосконалення процесів волого-теплової обробки,</w:t>
      </w:r>
      <w:r>
        <w:rPr>
          <w:rFonts w:ascii="Arial" w:hAnsi="Arial" w:cs="Arial"/>
          <w:color w:val="000000"/>
        </w:rPr>
        <w:t xml:space="preserve"> спрямоване на поліпшення якості одягу, умов праці, на безпеку роботи, зводиться до застосування режимів обробки, створенню подушок до пресів для </w:t>
      </w:r>
      <w:proofErr w:type="gramStart"/>
      <w:r>
        <w:rPr>
          <w:rFonts w:ascii="Arial" w:hAnsi="Arial" w:cs="Arial"/>
          <w:color w:val="000000"/>
        </w:rPr>
        <w:t>вс</w:t>
      </w:r>
      <w:proofErr w:type="gramEnd"/>
      <w:r>
        <w:rPr>
          <w:rFonts w:ascii="Arial" w:hAnsi="Arial" w:cs="Arial"/>
          <w:color w:val="000000"/>
        </w:rPr>
        <w:t>іх частин виробу, з’єднання операцій волого-теплової обробки з операціями клейового з'єднання деталей.</w:t>
      </w: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  <w:r>
        <w:rPr>
          <w:bCs w:val="0"/>
          <w:i/>
          <w:color w:val="000000"/>
          <w:sz w:val="36"/>
          <w:szCs w:val="36"/>
          <w:lang w:val="uk-UA"/>
        </w:rPr>
        <w:lastRenderedPageBreak/>
        <w:t>НВГ -108,ТТШВ,предмет «Технологія виробів»</w:t>
      </w:r>
    </w:p>
    <w:p w:rsidR="00976FB8" w:rsidRPr="00B3625E" w:rsidRDefault="00976FB8" w:rsidP="00976FB8">
      <w:pPr>
        <w:pStyle w:val="1"/>
        <w:spacing w:before="0" w:beforeAutospacing="0" w:after="0" w:afterAutospacing="0"/>
        <w:jc w:val="center"/>
        <w:rPr>
          <w:bCs w:val="0"/>
          <w:i/>
          <w:color w:val="000000"/>
          <w:sz w:val="36"/>
          <w:szCs w:val="36"/>
          <w:lang w:val="uk-UA"/>
        </w:rPr>
      </w:pPr>
      <w:r>
        <w:rPr>
          <w:bCs w:val="0"/>
          <w:i/>
          <w:color w:val="000000"/>
          <w:sz w:val="36"/>
          <w:szCs w:val="36"/>
          <w:lang w:val="uk-UA"/>
        </w:rPr>
        <w:t>Опорний конспект</w:t>
      </w:r>
    </w:p>
    <w:p w:rsidR="00976FB8" w:rsidRPr="00622D3F" w:rsidRDefault="00976FB8" w:rsidP="00976FB8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i/>
          <w:color w:val="000000"/>
          <w:sz w:val="32"/>
          <w:szCs w:val="32"/>
        </w:rPr>
      </w:pPr>
      <w:r w:rsidRPr="00622D3F">
        <w:rPr>
          <w:rFonts w:ascii="Times New Roman" w:hAnsi="Times New Roman" w:cs="Times New Roman"/>
          <w:bCs w:val="0"/>
          <w:i/>
          <w:color w:val="000000"/>
          <w:sz w:val="32"/>
          <w:szCs w:val="32"/>
          <w:lang w:val="uk-UA"/>
        </w:rPr>
        <w:t>Тема.</w:t>
      </w:r>
      <w:r w:rsidRPr="00622D3F">
        <w:rPr>
          <w:rFonts w:ascii="Times New Roman" w:hAnsi="Times New Roman" w:cs="Times New Roman"/>
          <w:bCs w:val="0"/>
          <w:i/>
          <w:color w:val="000000"/>
          <w:sz w:val="32"/>
          <w:szCs w:val="32"/>
        </w:rPr>
        <w:t>Термінологія волого-теплових робіт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Термінологія робіт при волого-тепловій обробці приведена нижче.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38D4">
        <w:rPr>
          <w:rFonts w:ascii="Arial" w:hAnsi="Arial" w:cs="Arial"/>
          <w:b/>
          <w:i/>
          <w:color w:val="000000"/>
        </w:rPr>
        <w:t xml:space="preserve">Розпрасування </w:t>
      </w:r>
      <w:r>
        <w:rPr>
          <w:rFonts w:ascii="Arial" w:hAnsi="Arial" w:cs="Arial"/>
          <w:color w:val="000000"/>
        </w:rPr>
        <w:t>Розкладання припускі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на шви або складок на дві сторони і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</w:rPr>
        <w:t>закріплення їх у цьому положенні</w:t>
      </w:r>
    </w:p>
    <w:p w:rsidR="00976FB8" w:rsidRPr="001F71CC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 w:rsidRPr="001F71CC">
        <w:rPr>
          <w:rFonts w:ascii="Arial" w:hAnsi="Arial" w:cs="Arial"/>
          <w:noProof/>
          <w:color w:val="000000"/>
        </w:rPr>
        <w:drawing>
          <wp:inline distT="0" distB="0" distL="0" distR="0">
            <wp:extent cx="1529892" cy="1562100"/>
            <wp:effectExtent l="19050" t="0" r="0" b="0"/>
            <wp:docPr id="43" name="Рисунок 64" descr="Способи з'єдання деталей швейного виро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Способи з'єдання деталей швейного виробу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92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38D4">
        <w:rPr>
          <w:rFonts w:ascii="Arial" w:hAnsi="Arial" w:cs="Arial"/>
          <w:b/>
          <w:i/>
          <w:color w:val="000000"/>
        </w:rPr>
        <w:t>Запрасування</w:t>
      </w:r>
      <w:r>
        <w:rPr>
          <w:rFonts w:ascii="Arial" w:hAnsi="Arial" w:cs="Arial"/>
          <w:color w:val="000000"/>
        </w:rPr>
        <w:t xml:space="preserve"> Закладання на одну сторону припускі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шов, загинання краю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</w:rPr>
        <w:t>деталі та закріплення ї</w:t>
      </w:r>
      <w:proofErr w:type="gramStart"/>
      <w:r>
        <w:rPr>
          <w:rFonts w:ascii="Arial" w:hAnsi="Arial" w:cs="Arial"/>
          <w:color w:val="000000"/>
        </w:rPr>
        <w:t>х</w:t>
      </w:r>
      <w:proofErr w:type="gramEnd"/>
      <w:r>
        <w:rPr>
          <w:rFonts w:ascii="Arial" w:hAnsi="Arial" w:cs="Arial"/>
          <w:color w:val="000000"/>
        </w:rPr>
        <w:t xml:space="preserve"> у цьому положенні</w:t>
      </w:r>
    </w:p>
    <w:p w:rsidR="00976FB8" w:rsidRPr="00A2772E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>
        <w:rPr>
          <w:noProof/>
        </w:rPr>
        <w:drawing>
          <wp:inline distT="0" distB="0" distL="0" distR="0">
            <wp:extent cx="1609725" cy="1676400"/>
            <wp:effectExtent l="19050" t="0" r="9525" b="0"/>
            <wp:docPr id="47" name="Рисунок 1" descr="Зшивний з запрасуванням зріз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шивний з запрасуванням зрізів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9EE">
        <w:t xml:space="preserve"> </w:t>
      </w:r>
      <w:r>
        <w:rPr>
          <w:noProof/>
        </w:rPr>
        <w:drawing>
          <wp:inline distT="0" distB="0" distL="0" distR="0">
            <wp:extent cx="1819275" cy="1552575"/>
            <wp:effectExtent l="19050" t="0" r="9525" b="0"/>
            <wp:docPr id="50" name="Рисунок 4" descr="Презентация на тему: &quot;Словник-довідник з основ шитт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ия на тему: &quot;Словник-довідник з основ шиття ..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5405" t="27835" r="54826" b="30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1895475" cy="1552575"/>
            <wp:effectExtent l="19050" t="0" r="9525" b="0"/>
            <wp:docPr id="51" name="Рисунок 7" descr="Інформаційний блок на тему; &quot;Виготовлення штанів жіночи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Інформаційний блок на тему; &quot;Виготовлення штанів жіночих&quot;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 w:rsidRPr="00AB38D4">
        <w:rPr>
          <w:rFonts w:ascii="Arial" w:hAnsi="Arial" w:cs="Arial"/>
          <w:b/>
          <w:i/>
          <w:color w:val="000000"/>
        </w:rPr>
        <w:t>Припрасування</w:t>
      </w:r>
      <w:r>
        <w:rPr>
          <w:rFonts w:ascii="Arial" w:hAnsi="Arial" w:cs="Arial"/>
          <w:color w:val="000000"/>
        </w:rPr>
        <w:t xml:space="preserve"> Зменшення товщини краю або згину деталі, шва, складки, видалення</w:t>
      </w:r>
      <w:r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</w:rPr>
        <w:t>замині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  <w:lang w:val="uk-UA"/>
        </w:rPr>
        <w:t>.</w:t>
      </w:r>
    </w:p>
    <w:p w:rsidR="00976FB8" w:rsidRPr="00AB38D4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 w:rsidRPr="00AB38D4">
        <w:rPr>
          <w:rFonts w:ascii="Arial" w:hAnsi="Arial" w:cs="Arial"/>
          <w:b/>
          <w:i/>
          <w:color w:val="000000"/>
          <w:lang w:val="uk-UA"/>
        </w:rPr>
        <w:t>Спрасування</w:t>
      </w:r>
      <w:r>
        <w:rPr>
          <w:rFonts w:ascii="Arial" w:hAnsi="Arial" w:cs="Arial"/>
          <w:color w:val="000000"/>
          <w:lang w:val="uk-UA"/>
        </w:rPr>
        <w:t>.</w:t>
      </w:r>
      <w:r w:rsidRPr="00AB38D4">
        <w:rPr>
          <w:rFonts w:ascii="Arial" w:hAnsi="Arial" w:cs="Arial"/>
          <w:color w:val="000000"/>
          <w:lang w:val="uk-UA"/>
        </w:rPr>
        <w:t xml:space="preserve"> Зменшення лінійних розмірів деталей на окремих</w:t>
      </w:r>
    </w:p>
    <w:p w:rsidR="00976FB8" w:rsidRPr="00AB38D4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 w:rsidRPr="00AB38D4">
        <w:rPr>
          <w:rFonts w:ascii="Arial" w:hAnsi="Arial" w:cs="Arial"/>
          <w:color w:val="000000"/>
          <w:lang w:val="uk-UA"/>
        </w:rPr>
        <w:t>ділянках шляхом ущільнення матеріалу для одержання бажаної</w:t>
      </w:r>
    </w:p>
    <w:p w:rsidR="00976FB8" w:rsidRPr="00AB38D4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 w:rsidRPr="00AB38D4">
        <w:rPr>
          <w:rFonts w:ascii="Arial" w:hAnsi="Arial" w:cs="Arial"/>
          <w:color w:val="000000"/>
          <w:lang w:val="uk-UA"/>
        </w:rPr>
        <w:t>форми.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 w:rsidRPr="00AB38D4">
        <w:rPr>
          <w:rFonts w:ascii="Arial" w:hAnsi="Arial" w:cs="Arial"/>
          <w:b/>
          <w:i/>
          <w:color w:val="000000"/>
          <w:lang w:val="uk-UA"/>
        </w:rPr>
        <w:t>Відтягування</w:t>
      </w:r>
      <w:r w:rsidRPr="00AB38D4">
        <w:rPr>
          <w:rFonts w:ascii="Arial" w:hAnsi="Arial" w:cs="Arial"/>
          <w:color w:val="000000"/>
          <w:lang w:val="uk-UA"/>
        </w:rPr>
        <w:t xml:space="preserve"> Збільшення лінійних розмірів на окремих ділянка</w:t>
      </w:r>
      <w:r w:rsidRPr="00B3625E">
        <w:rPr>
          <w:rFonts w:ascii="Arial" w:hAnsi="Arial" w:cs="Arial"/>
          <w:color w:val="000000"/>
          <w:lang w:val="uk-UA"/>
        </w:rPr>
        <w:t>х дляодержання бажаної форми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 w:rsidRPr="00AB38D4">
        <w:rPr>
          <w:rFonts w:ascii="Arial" w:hAnsi="Arial" w:cs="Arial"/>
          <w:b/>
          <w:i/>
          <w:color w:val="000000"/>
        </w:rPr>
        <w:t xml:space="preserve">Відпарювання </w:t>
      </w:r>
      <w:r>
        <w:rPr>
          <w:rFonts w:ascii="Arial" w:hAnsi="Arial" w:cs="Arial"/>
          <w:color w:val="000000"/>
        </w:rPr>
        <w:t>Обробка виробу паром для видалення лиску.</w:t>
      </w:r>
    </w:p>
    <w:p w:rsidR="00976FB8" w:rsidRDefault="00976FB8" w:rsidP="00976FB8">
      <w:pPr>
        <w:rPr>
          <w:lang w:val="uk-UA"/>
        </w:rPr>
      </w:pPr>
    </w:p>
    <w:p w:rsidR="00976FB8" w:rsidRPr="00B3625E" w:rsidRDefault="00976FB8" w:rsidP="00976FB8">
      <w:pPr>
        <w:rPr>
          <w:lang w:val="uk-UA"/>
        </w:rPr>
      </w:pPr>
      <w:r w:rsidRPr="00B3625E">
        <w:rPr>
          <w:lang w:val="uk-UA"/>
        </w:rPr>
        <w:drawing>
          <wp:inline distT="0" distB="0" distL="0" distR="0">
            <wp:extent cx="4914900" cy="2370800"/>
            <wp:effectExtent l="19050" t="0" r="0" b="0"/>
            <wp:docPr id="65" name="Рисунок 10" descr="ВОЛОГО-ТЕПЛОВА ОБРОБКА ВИРОБІВ ТА ПРАСУВАННЯ ТКАНИ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ЛОГО-ТЕПЛОВА ОБРОБКА ВИРОБІВ ТА ПРАСУВАННЯ ТКАНИНИ&quot;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9" cy="237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38D4">
        <w:rPr>
          <w:rFonts w:ascii="Arial" w:hAnsi="Arial" w:cs="Arial"/>
          <w:b/>
          <w:i/>
          <w:color w:val="000000"/>
        </w:rPr>
        <w:lastRenderedPageBreak/>
        <w:t xml:space="preserve">Пропарювання </w:t>
      </w:r>
      <w:r>
        <w:rPr>
          <w:rFonts w:ascii="Arial" w:hAnsi="Arial" w:cs="Arial"/>
          <w:color w:val="000000"/>
        </w:rPr>
        <w:t>Волого-теплова обробка матеріалу для запобіганні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наступної усадки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Операції волого-теплової обробки, що застосовуються при виготовленні швейних виробів розрізняють </w:t>
      </w:r>
      <w:proofErr w:type="gramStart"/>
      <w:r>
        <w:rPr>
          <w:rFonts w:ascii="Arial" w:hAnsi="Arial" w:cs="Arial"/>
          <w:color w:val="000000"/>
        </w:rPr>
        <w:t>по</w:t>
      </w:r>
      <w:proofErr w:type="gramEnd"/>
      <w:r>
        <w:rPr>
          <w:rFonts w:ascii="Arial" w:hAnsi="Arial" w:cs="Arial"/>
          <w:color w:val="000000"/>
        </w:rPr>
        <w:t xml:space="preserve"> видах виконуваних деформацій.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Операції, що супроводжуються деформацією стискання з примусовою усадкою ділянки тканини, називають </w:t>
      </w:r>
      <w:r>
        <w:rPr>
          <w:rFonts w:ascii="Arial" w:hAnsi="Arial" w:cs="Arial"/>
          <w:i/>
          <w:iCs/>
          <w:color w:val="000000"/>
        </w:rPr>
        <w:t>спрасуванням,</w:t>
      </w:r>
      <w:r>
        <w:rPr>
          <w:rFonts w:ascii="Arial" w:hAnsi="Arial" w:cs="Arial"/>
          <w:color w:val="000000"/>
        </w:rPr>
        <w:t> а деформації стискання при загальному утоненні тканин — </w:t>
      </w:r>
      <w:r>
        <w:rPr>
          <w:rFonts w:ascii="Arial" w:hAnsi="Arial" w:cs="Arial"/>
          <w:i/>
          <w:iCs/>
          <w:color w:val="000000"/>
        </w:rPr>
        <w:t>прасуванням і пресуванням.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відтягуванні </w:t>
      </w:r>
      <w:r>
        <w:rPr>
          <w:rFonts w:ascii="Arial" w:hAnsi="Arial" w:cs="Arial"/>
          <w:color w:val="000000"/>
        </w:rPr>
        <w:t>відбуваються деформації розтягання тканини, що супроводжуються деяким збільшенням довжини ниток, що утворять структуру тканини.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</w:rPr>
        <w:t xml:space="preserve">Для ряду операцій використовують деформації вигину, за допомогою яких одержують необхідні положення </w:t>
      </w:r>
      <w:proofErr w:type="gramStart"/>
      <w:r>
        <w:rPr>
          <w:rFonts w:ascii="Arial" w:hAnsi="Arial" w:cs="Arial"/>
          <w:color w:val="000000"/>
        </w:rPr>
        <w:t>країв</w:t>
      </w:r>
      <w:proofErr w:type="gramEnd"/>
      <w:r>
        <w:rPr>
          <w:rFonts w:ascii="Arial" w:hAnsi="Arial" w:cs="Arial"/>
          <w:color w:val="000000"/>
        </w:rPr>
        <w:t xml:space="preserve"> тканини (необхідних ліній згину тканин).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uk-UA"/>
        </w:rPr>
        <w:tab/>
      </w:r>
      <w:r>
        <w:rPr>
          <w:rFonts w:ascii="Arial" w:hAnsi="Arial" w:cs="Arial"/>
          <w:color w:val="000000"/>
        </w:rPr>
        <w:t xml:space="preserve">Операції, що виконуються з застосуванням деформацій вигину, у залежності від їхнього технологічного призначення носять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ізні назви:</w:t>
      </w:r>
    </w:p>
    <w:p w:rsidR="00976FB8" w:rsidRPr="00454226" w:rsidRDefault="00976FB8" w:rsidP="00976FB8">
      <w:pPr>
        <w:pStyle w:val="a3"/>
        <w:numPr>
          <w:ilvl w:val="0"/>
          <w:numId w:val="7"/>
        </w:numPr>
        <w:rPr>
          <w:i/>
          <w:color w:val="000000"/>
          <w:sz w:val="28"/>
          <w:szCs w:val="28"/>
        </w:rPr>
      </w:pPr>
      <w:r w:rsidRPr="00454226">
        <w:rPr>
          <w:i/>
          <w:color w:val="000000"/>
          <w:sz w:val="28"/>
          <w:szCs w:val="28"/>
        </w:rPr>
        <w:t>запрасування (складок, припускі</w:t>
      </w:r>
      <w:proofErr w:type="gramStart"/>
      <w:r w:rsidRPr="00454226">
        <w:rPr>
          <w:i/>
          <w:color w:val="000000"/>
          <w:sz w:val="28"/>
          <w:szCs w:val="28"/>
        </w:rPr>
        <w:t>в</w:t>
      </w:r>
      <w:proofErr w:type="gramEnd"/>
      <w:r w:rsidRPr="00454226">
        <w:rPr>
          <w:i/>
          <w:color w:val="000000"/>
          <w:sz w:val="28"/>
          <w:szCs w:val="28"/>
        </w:rPr>
        <w:t xml:space="preserve"> на шви);</w:t>
      </w:r>
    </w:p>
    <w:p w:rsidR="00976FB8" w:rsidRPr="00454226" w:rsidRDefault="00976FB8" w:rsidP="00976FB8">
      <w:pPr>
        <w:pStyle w:val="a3"/>
        <w:numPr>
          <w:ilvl w:val="0"/>
          <w:numId w:val="7"/>
        </w:numPr>
        <w:rPr>
          <w:i/>
          <w:color w:val="000000"/>
          <w:sz w:val="28"/>
          <w:szCs w:val="28"/>
        </w:rPr>
      </w:pPr>
      <w:r w:rsidRPr="00454226">
        <w:rPr>
          <w:i/>
          <w:color w:val="000000"/>
          <w:sz w:val="28"/>
          <w:szCs w:val="28"/>
        </w:rPr>
        <w:t>розпрасування (складок, швів);</w:t>
      </w:r>
    </w:p>
    <w:p w:rsidR="00976FB8" w:rsidRPr="00454226" w:rsidRDefault="00976FB8" w:rsidP="00976FB8">
      <w:pPr>
        <w:pStyle w:val="a3"/>
        <w:numPr>
          <w:ilvl w:val="0"/>
          <w:numId w:val="7"/>
        </w:numPr>
        <w:rPr>
          <w:i/>
          <w:color w:val="000000"/>
          <w:sz w:val="28"/>
          <w:szCs w:val="28"/>
        </w:rPr>
      </w:pPr>
      <w:proofErr w:type="gramStart"/>
      <w:r w:rsidRPr="00454226">
        <w:rPr>
          <w:i/>
          <w:color w:val="000000"/>
          <w:sz w:val="28"/>
          <w:szCs w:val="28"/>
        </w:rPr>
        <w:t>фальцювання {згинів зрізів тканини з метою одержання деталі визначеної форми).</w:t>
      </w:r>
      <w:proofErr w:type="gramEnd"/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54226">
        <w:rPr>
          <w:rFonts w:ascii="Arial" w:hAnsi="Arial" w:cs="Arial"/>
          <w:b/>
          <w:i/>
          <w:iCs/>
          <w:color w:val="000000"/>
        </w:rPr>
        <w:t>Розпрасування </w:t>
      </w:r>
      <w:r>
        <w:rPr>
          <w:rFonts w:ascii="Arial" w:hAnsi="Arial" w:cs="Arial"/>
          <w:color w:val="000000"/>
        </w:rPr>
        <w:t>застосовують у зшивних швах, що з'єднує деталі верхнього одягу з товстих тканин, в обшивних швах, що з'єднують обидві деталі з основного товстого матеріалу (наприклад, борт із подбортом, нижній комі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з верхнім).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54226">
        <w:rPr>
          <w:rFonts w:ascii="Arial" w:hAnsi="Arial" w:cs="Arial"/>
          <w:b/>
          <w:i/>
          <w:iCs/>
          <w:color w:val="000000"/>
        </w:rPr>
        <w:t>Запрасування </w:t>
      </w:r>
      <w:r>
        <w:rPr>
          <w:rFonts w:ascii="Arial" w:hAnsi="Arial" w:cs="Arial"/>
          <w:color w:val="000000"/>
        </w:rPr>
        <w:t xml:space="preserve">припусків зшивного шва частіше застосовують при виготовленні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ідкладки, одягу з тонких матеріалів, коли запрасування припуску не приводить до значного стовщення виробу в ділянці шва.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54226">
        <w:rPr>
          <w:rFonts w:ascii="Arial" w:hAnsi="Arial" w:cs="Arial"/>
          <w:b/>
          <w:i/>
          <w:iCs/>
          <w:color w:val="000000"/>
        </w:rPr>
        <w:t>Запрасування</w:t>
      </w:r>
      <w:r>
        <w:rPr>
          <w:rFonts w:ascii="Arial" w:hAnsi="Arial" w:cs="Arial"/>
          <w:color w:val="000000"/>
        </w:rPr>
        <w:t> зрізів невеликих деталей при настрочуванні накладним швом, (накладні кишені, хлястики, манжети й ін.) зі складними контурами для отримання точних розмі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ів і чіткої форми виконують або на спеціальних пресах, або праскою за допомогою шаблонів з наступним пресуванням.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</w:rPr>
        <w:t xml:space="preserve">Лінії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ідгинання деталей з білизняних тканин, наприклад планки сорочки з бавовняних тканин, можна одержати шляхом видавлювання (цим же способом можна намітити лінії для настрочування складної обробки). У цьому випадку застосовують електропреси, верхня подушка яких має ребра по заданому контуру, а нижня — відповідні їм пази. При закриванні подушок преса деталь, що міститься між подушками, проминається</w:t>
      </w:r>
      <w:proofErr w:type="gramStart"/>
      <w:r>
        <w:rPr>
          <w:rFonts w:ascii="Arial" w:hAnsi="Arial" w:cs="Arial"/>
          <w:color w:val="000000"/>
        </w:rPr>
        <w:t>.У</w:t>
      </w:r>
      <w:proofErr w:type="gramEnd"/>
      <w:r>
        <w:rPr>
          <w:rFonts w:ascii="Arial" w:hAnsi="Arial" w:cs="Arial"/>
          <w:color w:val="000000"/>
        </w:rPr>
        <w:t xml:space="preserve"> настрочному шві після виконання зшивної строчки у виробах з вовняних тканин припуски розпрасовують і запрасовують перед настрочуванням.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 w:rsidRPr="00454226">
        <w:rPr>
          <w:rFonts w:ascii="Arial" w:hAnsi="Arial" w:cs="Arial"/>
          <w:b/>
          <w:i/>
          <w:iCs/>
          <w:color w:val="000000"/>
        </w:rPr>
        <w:t>Припрасування</w:t>
      </w:r>
      <w:r>
        <w:rPr>
          <w:rFonts w:ascii="Arial" w:hAnsi="Arial" w:cs="Arial"/>
          <w:color w:val="000000"/>
        </w:rPr>
        <w:t> обшивних швів виконують без попереднього вифастригування канта (наприклад, приупрасування клапана з утворенням канта на розсувному шаблоні). Шви у підгин запрасовують на спецпрессах або прасками за допомогою шаблонів у тому випадку, якщо не застосовують їхнього зафастригування</w:t>
      </w:r>
      <w:proofErr w:type="gramStart"/>
      <w:r>
        <w:rPr>
          <w:rFonts w:ascii="Arial" w:hAnsi="Arial" w:cs="Arial"/>
          <w:color w:val="000000"/>
        </w:rPr>
        <w:t>.О</w:t>
      </w:r>
      <w:proofErr w:type="gramEnd"/>
      <w:r>
        <w:rPr>
          <w:rFonts w:ascii="Arial" w:hAnsi="Arial" w:cs="Arial"/>
          <w:color w:val="000000"/>
        </w:rPr>
        <w:t>перації </w:t>
      </w:r>
      <w:r>
        <w:rPr>
          <w:rFonts w:ascii="Arial" w:hAnsi="Arial" w:cs="Arial"/>
          <w:i/>
          <w:iCs/>
          <w:color w:val="000000"/>
        </w:rPr>
        <w:t>спрасування і відтягування</w:t>
      </w:r>
      <w:r>
        <w:rPr>
          <w:rFonts w:ascii="Arial" w:hAnsi="Arial" w:cs="Arial"/>
          <w:color w:val="000000"/>
        </w:rPr>
        <w:t> виконують для надання деталям швейних виробів </w:t>
      </w:r>
      <w:r>
        <w:rPr>
          <w:rFonts w:ascii="Arial" w:hAnsi="Arial" w:cs="Arial"/>
          <w:i/>
          <w:iCs/>
          <w:color w:val="000000"/>
        </w:rPr>
        <w:t>об'ємної форми (формовання деталей) </w:t>
      </w:r>
      <w:r>
        <w:rPr>
          <w:rFonts w:ascii="Arial" w:hAnsi="Arial" w:cs="Arial"/>
          <w:color w:val="000000"/>
        </w:rPr>
        <w:t xml:space="preserve">відповідно силуетові одягу. Формованню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іддають найчастіше деталі піличок, спинки, комірів пальто і костюмів.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Формовати</w:t>
      </w:r>
      <w:r>
        <w:rPr>
          <w:rFonts w:ascii="Arial" w:hAnsi="Arial" w:cs="Arial"/>
          <w:color w:val="000000"/>
        </w:rPr>
        <w:t xml:space="preserve"> деталі можна на пресі або вручну за допомогою праски. У промисловості широко використовують для формовання деталей </w:t>
      </w:r>
      <w:proofErr w:type="gramStart"/>
      <w:r>
        <w:rPr>
          <w:rFonts w:ascii="Arial" w:hAnsi="Arial" w:cs="Arial"/>
          <w:color w:val="000000"/>
        </w:rPr>
        <w:t>спец</w:t>
      </w:r>
      <w:proofErr w:type="gramEnd"/>
      <w:r>
        <w:rPr>
          <w:rFonts w:ascii="Arial" w:hAnsi="Arial" w:cs="Arial"/>
          <w:color w:val="000000"/>
        </w:rPr>
        <w:t>іальні преси, що забезпечують гарну якість і високу продуктивність праці. Розрізняють:</w:t>
      </w:r>
    </w:p>
    <w:p w:rsidR="00976FB8" w:rsidRDefault="00976FB8" w:rsidP="00976FB8">
      <w:pPr>
        <w:pStyle w:val="a3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площинне формован</w:t>
      </w:r>
      <w:r>
        <w:rPr>
          <w:rFonts w:ascii="Arial" w:hAnsi="Arial" w:cs="Arial"/>
          <w:color w:val="000000"/>
          <w:lang w:val="uk-UA"/>
        </w:rPr>
        <w:t>ня</w:t>
      </w:r>
      <w:r>
        <w:rPr>
          <w:rFonts w:ascii="Arial" w:hAnsi="Arial" w:cs="Arial"/>
          <w:color w:val="000000"/>
        </w:rPr>
        <w:t xml:space="preserve">, коли </w:t>
      </w:r>
      <w:proofErr w:type="gramStart"/>
      <w:r>
        <w:rPr>
          <w:rFonts w:ascii="Arial" w:hAnsi="Arial" w:cs="Arial"/>
          <w:color w:val="000000"/>
        </w:rPr>
        <w:t>виріб</w:t>
      </w:r>
      <w:proofErr w:type="gramEnd"/>
      <w:r>
        <w:rPr>
          <w:rFonts w:ascii="Arial" w:hAnsi="Arial" w:cs="Arial"/>
          <w:color w:val="000000"/>
        </w:rPr>
        <w:t xml:space="preserve"> натягають на плоску форму-шаблон і пресують для отримання форми на пресах (широко застосовується в трикотажній промисловості);</w:t>
      </w:r>
    </w:p>
    <w:p w:rsidR="00976FB8" w:rsidRDefault="00976FB8" w:rsidP="00976FB8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об</w:t>
      </w:r>
      <w:proofErr w:type="gramEnd"/>
      <w:r>
        <w:rPr>
          <w:rFonts w:ascii="Arial" w:hAnsi="Arial" w:cs="Arial"/>
          <w:color w:val="000000"/>
        </w:rPr>
        <w:t>'ємне.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швейній промисловості застосовують </w:t>
      </w:r>
      <w:r>
        <w:rPr>
          <w:rFonts w:ascii="Arial" w:hAnsi="Arial" w:cs="Arial"/>
          <w:i/>
          <w:iCs/>
          <w:color w:val="000000"/>
        </w:rPr>
        <w:t>площинне</w:t>
      </w:r>
      <w:r>
        <w:rPr>
          <w:rFonts w:ascii="Arial" w:hAnsi="Arial" w:cs="Arial"/>
          <w:color w:val="000000"/>
        </w:rPr>
        <w:t> формовання у вигляді дублювання деталей і </w:t>
      </w:r>
      <w:r>
        <w:rPr>
          <w:rFonts w:ascii="Arial" w:hAnsi="Arial" w:cs="Arial"/>
          <w:i/>
          <w:iCs/>
          <w:color w:val="000000"/>
        </w:rPr>
        <w:t>об'ємне</w:t>
      </w:r>
      <w:r>
        <w:rPr>
          <w:rFonts w:ascii="Arial" w:hAnsi="Arial" w:cs="Arial"/>
          <w:color w:val="000000"/>
        </w:rPr>
        <w:t xml:space="preserve"> для одержання деталей виробів об'ємної форми на пресах із </w:t>
      </w:r>
      <w:proofErr w:type="gramStart"/>
      <w:r>
        <w:rPr>
          <w:rFonts w:ascii="Arial" w:hAnsi="Arial" w:cs="Arial"/>
          <w:color w:val="000000"/>
        </w:rPr>
        <w:t>проф</w:t>
      </w:r>
      <w:proofErr w:type="gramEnd"/>
      <w:r>
        <w:rPr>
          <w:rFonts w:ascii="Arial" w:hAnsi="Arial" w:cs="Arial"/>
          <w:color w:val="000000"/>
        </w:rPr>
        <w:t>ільними подушками і манекенах із твердою оболонкою.</w:t>
      </w:r>
    </w:p>
    <w:p w:rsidR="00976FB8" w:rsidRDefault="00976FB8" w:rsidP="00976FB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54226">
        <w:rPr>
          <w:rFonts w:ascii="Arial" w:hAnsi="Arial" w:cs="Arial"/>
          <w:b/>
          <w:i/>
          <w:iCs/>
          <w:color w:val="000000"/>
        </w:rPr>
        <w:t>Пароповітряні манекени</w:t>
      </w:r>
      <w:r>
        <w:rPr>
          <w:rFonts w:ascii="Arial" w:hAnsi="Arial" w:cs="Arial"/>
          <w:color w:val="000000"/>
        </w:rPr>
        <w:t xml:space="preserve"> і манекени з </w:t>
      </w:r>
      <w:proofErr w:type="gramStart"/>
      <w:r>
        <w:rPr>
          <w:rFonts w:ascii="Arial" w:hAnsi="Arial" w:cs="Arial"/>
          <w:color w:val="000000"/>
        </w:rPr>
        <w:t>твердою</w:t>
      </w:r>
      <w:proofErr w:type="gramEnd"/>
      <w:r>
        <w:rPr>
          <w:rFonts w:ascii="Arial" w:hAnsi="Arial" w:cs="Arial"/>
          <w:color w:val="000000"/>
        </w:rPr>
        <w:t xml:space="preserve"> оболонкою застосовують для закріплення форми деталей, а також для остаточної волого-теплової обробки. На манекен твердої форми надягають виріб, що потім обробляють із зовнішньої сторони парою, а потім гарячим повітрям</w:t>
      </w:r>
      <w:proofErr w:type="gramStart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О</w:t>
      </w:r>
      <w:proofErr w:type="gramEnd"/>
      <w:r>
        <w:rPr>
          <w:rFonts w:ascii="Arial" w:hAnsi="Arial" w:cs="Arial"/>
          <w:i/>
          <w:iCs/>
          <w:color w:val="000000"/>
        </w:rPr>
        <w:t>дним з перспективних напрямків </w:t>
      </w:r>
      <w:r>
        <w:rPr>
          <w:rFonts w:ascii="Arial" w:hAnsi="Arial" w:cs="Arial"/>
          <w:color w:val="000000"/>
        </w:rPr>
        <w:t>поліпшення якості швейних виробів є термофіксація їх після остаточної волого-теплової обробки. </w:t>
      </w:r>
      <w:r>
        <w:rPr>
          <w:rFonts w:ascii="Arial" w:hAnsi="Arial" w:cs="Arial"/>
          <w:i/>
          <w:iCs/>
          <w:color w:val="000000"/>
        </w:rPr>
        <w:t>Термофіксацію </w:t>
      </w:r>
      <w:r>
        <w:rPr>
          <w:rFonts w:ascii="Arial" w:hAnsi="Arial" w:cs="Arial"/>
          <w:color w:val="000000"/>
        </w:rPr>
        <w:t>виробів із тканин, що мають спеціальне просочення </w:t>
      </w:r>
      <w:r>
        <w:rPr>
          <w:rFonts w:ascii="Arial" w:hAnsi="Arial" w:cs="Arial"/>
          <w:b/>
          <w:bCs/>
          <w:i/>
          <w:iCs/>
          <w:color w:val="000000"/>
        </w:rPr>
        <w:t>форниз</w:t>
      </w:r>
      <w:r>
        <w:rPr>
          <w:rFonts w:ascii="Arial" w:hAnsi="Arial" w:cs="Arial"/>
          <w:color w:val="000000"/>
        </w:rPr>
        <w:t xml:space="preserve">, виконують </w:t>
      </w:r>
      <w:proofErr w:type="gramStart"/>
      <w:r>
        <w:rPr>
          <w:rFonts w:ascii="Arial" w:hAnsi="Arial" w:cs="Arial"/>
          <w:color w:val="000000"/>
        </w:rPr>
        <w:t>у</w:t>
      </w:r>
      <w:proofErr w:type="gramEnd"/>
      <w:r>
        <w:rPr>
          <w:rFonts w:ascii="Arial" w:hAnsi="Arial" w:cs="Arial"/>
          <w:color w:val="000000"/>
        </w:rPr>
        <w:t xml:space="preserve"> спеціальних термокамерах. Це просочення забезпечує виробам незминальність і стійкість форми протягом 6—12 місяців. З таким просоченням випускають бавовняні, лляні і змішані тканини для виготовлення штанів, спідниць, виробничого одягу й ін</w:t>
      </w:r>
      <w:proofErr w:type="gramStart"/>
      <w:r>
        <w:rPr>
          <w:rFonts w:ascii="Arial" w:hAnsi="Arial" w:cs="Arial"/>
          <w:color w:val="000000"/>
        </w:rPr>
        <w:t>.Д</w:t>
      </w:r>
      <w:proofErr w:type="gramEnd"/>
      <w:r>
        <w:rPr>
          <w:rFonts w:ascii="Arial" w:hAnsi="Arial" w:cs="Arial"/>
          <w:color w:val="000000"/>
        </w:rPr>
        <w:t>ля забезпечення </w:t>
      </w:r>
      <w:r>
        <w:rPr>
          <w:rFonts w:ascii="Arial" w:hAnsi="Arial" w:cs="Arial"/>
          <w:i/>
          <w:iCs/>
          <w:color w:val="000000"/>
        </w:rPr>
        <w:t>стійкої форми в процесі експлуатації одягу</w:t>
      </w:r>
      <w:r>
        <w:rPr>
          <w:rFonts w:ascii="Arial" w:hAnsi="Arial" w:cs="Arial"/>
          <w:color w:val="000000"/>
        </w:rPr>
        <w:t> і закріплення ефекту волого-теплової обробки застосовують ряд операцій:</w:t>
      </w:r>
    </w:p>
    <w:p w:rsidR="00976FB8" w:rsidRDefault="00976FB8" w:rsidP="00976FB8">
      <w:pPr>
        <w:pStyle w:val="a3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закріплюють зрізи деталей строчками і клейовими з'єднаннями, застосовують кромки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прокладки в борти, коміри й ін;</w:t>
      </w:r>
    </w:p>
    <w:p w:rsidR="00976FB8" w:rsidRDefault="00976FB8" w:rsidP="00976FB8">
      <w:pPr>
        <w:pStyle w:val="a3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 ряді вузлів, де кромку незручно закріпити, надають деформацію ділянці одягу, що відповідає деформації її в процесі носки (наприклад, відтягування задніх половинок штанів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ділянці середніх зрізів).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Отже, </w:t>
      </w:r>
      <w:r>
        <w:rPr>
          <w:rFonts w:ascii="Arial" w:hAnsi="Arial" w:cs="Arial"/>
          <w:i/>
          <w:iCs/>
          <w:color w:val="000000"/>
        </w:rPr>
        <w:t>весь процес волого теплової обробки може бути представлений наступною схемою</w:t>
      </w:r>
      <w:r>
        <w:rPr>
          <w:rFonts w:ascii="Arial" w:hAnsi="Arial" w:cs="Arial"/>
          <w:color w:val="000000"/>
        </w:rPr>
        <w:t>:</w:t>
      </w:r>
    </w:p>
    <w:p w:rsidR="00976FB8" w:rsidRPr="00454226" w:rsidRDefault="00976FB8" w:rsidP="00976FB8">
      <w:pPr>
        <w:pStyle w:val="a3"/>
        <w:numPr>
          <w:ilvl w:val="0"/>
          <w:numId w:val="10"/>
        </w:numPr>
        <w:rPr>
          <w:rFonts w:ascii="Arial" w:hAnsi="Arial" w:cs="Arial"/>
          <w:i/>
          <w:color w:val="000000"/>
        </w:rPr>
      </w:pPr>
      <w:proofErr w:type="gramStart"/>
      <w:r w:rsidRPr="00454226">
        <w:rPr>
          <w:rFonts w:ascii="Arial" w:hAnsi="Arial" w:cs="Arial"/>
          <w:i/>
          <w:color w:val="000000"/>
        </w:rPr>
        <w:t>п</w:t>
      </w:r>
      <w:proofErr w:type="gramEnd"/>
      <w:r w:rsidRPr="00454226">
        <w:rPr>
          <w:rFonts w:ascii="Arial" w:hAnsi="Arial" w:cs="Arial"/>
          <w:i/>
          <w:color w:val="000000"/>
        </w:rPr>
        <w:t>і</w:t>
      </w:r>
      <w:r>
        <w:rPr>
          <w:rFonts w:ascii="Arial" w:hAnsi="Arial" w:cs="Arial"/>
          <w:i/>
          <w:color w:val="000000"/>
        </w:rPr>
        <w:t>дготовка матеріалу до формованн</w:t>
      </w:r>
      <w:r>
        <w:rPr>
          <w:rFonts w:ascii="Arial" w:hAnsi="Arial" w:cs="Arial"/>
          <w:i/>
          <w:color w:val="000000"/>
          <w:lang w:val="uk-UA"/>
        </w:rPr>
        <w:t>я</w:t>
      </w:r>
      <w:r w:rsidRPr="00454226">
        <w:rPr>
          <w:rFonts w:ascii="Arial" w:hAnsi="Arial" w:cs="Arial"/>
          <w:i/>
          <w:color w:val="000000"/>
        </w:rPr>
        <w:t>;</w:t>
      </w:r>
    </w:p>
    <w:p w:rsidR="00976FB8" w:rsidRPr="00454226" w:rsidRDefault="00976FB8" w:rsidP="00976FB8">
      <w:pPr>
        <w:pStyle w:val="a3"/>
        <w:numPr>
          <w:ilvl w:val="0"/>
          <w:numId w:val="10"/>
        </w:numPr>
        <w:rPr>
          <w:rFonts w:ascii="Arial" w:hAnsi="Arial" w:cs="Arial"/>
          <w:i/>
          <w:color w:val="000000"/>
        </w:rPr>
      </w:pPr>
      <w:r w:rsidRPr="00454226">
        <w:rPr>
          <w:rFonts w:ascii="Arial" w:hAnsi="Arial" w:cs="Arial"/>
          <w:i/>
          <w:color w:val="000000"/>
        </w:rPr>
        <w:t>укладення його на формуючу поверхню;</w:t>
      </w:r>
    </w:p>
    <w:p w:rsidR="00976FB8" w:rsidRPr="00454226" w:rsidRDefault="00976FB8" w:rsidP="00976FB8">
      <w:pPr>
        <w:pStyle w:val="a3"/>
        <w:numPr>
          <w:ilvl w:val="0"/>
          <w:numId w:val="10"/>
        </w:numPr>
        <w:rPr>
          <w:rFonts w:ascii="Arial" w:hAnsi="Arial" w:cs="Arial"/>
          <w:i/>
          <w:color w:val="000000"/>
        </w:rPr>
      </w:pPr>
      <w:r w:rsidRPr="00454226">
        <w:rPr>
          <w:rFonts w:ascii="Arial" w:hAnsi="Arial" w:cs="Arial"/>
          <w:i/>
          <w:color w:val="000000"/>
        </w:rPr>
        <w:t xml:space="preserve">формування </w:t>
      </w:r>
      <w:proofErr w:type="gramStart"/>
      <w:r w:rsidRPr="00454226">
        <w:rPr>
          <w:rFonts w:ascii="Arial" w:hAnsi="Arial" w:cs="Arial"/>
          <w:i/>
          <w:color w:val="000000"/>
        </w:rPr>
        <w:t>матер</w:t>
      </w:r>
      <w:proofErr w:type="gramEnd"/>
      <w:r w:rsidRPr="00454226">
        <w:rPr>
          <w:rFonts w:ascii="Arial" w:hAnsi="Arial" w:cs="Arial"/>
          <w:i/>
          <w:color w:val="000000"/>
        </w:rPr>
        <w:t>іалу, одержання необхідної деформації;</w:t>
      </w:r>
    </w:p>
    <w:p w:rsidR="00976FB8" w:rsidRPr="00454226" w:rsidRDefault="00976FB8" w:rsidP="00976FB8">
      <w:pPr>
        <w:pStyle w:val="a3"/>
        <w:numPr>
          <w:ilvl w:val="0"/>
          <w:numId w:val="10"/>
        </w:numPr>
        <w:rPr>
          <w:rFonts w:ascii="Arial" w:hAnsi="Arial" w:cs="Arial"/>
          <w:i/>
          <w:color w:val="000000"/>
        </w:rPr>
      </w:pPr>
      <w:r w:rsidRPr="00454226">
        <w:rPr>
          <w:rFonts w:ascii="Arial" w:hAnsi="Arial" w:cs="Arial"/>
          <w:i/>
          <w:color w:val="000000"/>
        </w:rPr>
        <w:t>видалення вологи, просушування матеріалу і закріплення отриманої деформації.</w:t>
      </w:r>
    </w:p>
    <w:p w:rsidR="00976FB8" w:rsidRDefault="00976FB8" w:rsidP="00976FB8">
      <w:pPr>
        <w:pStyle w:val="1"/>
        <w:tabs>
          <w:tab w:val="left" w:pos="375"/>
        </w:tabs>
        <w:rPr>
          <w:bCs w:val="0"/>
          <w:i/>
          <w:color w:val="000000"/>
          <w:sz w:val="36"/>
          <w:szCs w:val="36"/>
          <w:lang w:val="uk-UA"/>
        </w:rPr>
      </w:pPr>
      <w:r>
        <w:rPr>
          <w:bCs w:val="0"/>
          <w:i/>
          <w:color w:val="000000"/>
          <w:sz w:val="36"/>
          <w:szCs w:val="36"/>
          <w:lang w:val="uk-UA"/>
        </w:rPr>
        <w:tab/>
      </w:r>
      <w:r>
        <w:rPr>
          <w:noProof/>
        </w:rPr>
        <w:drawing>
          <wp:inline distT="0" distB="0" distL="0" distR="0">
            <wp:extent cx="1924407" cy="2698510"/>
            <wp:effectExtent l="19050" t="0" r="0" b="0"/>
            <wp:docPr id="58" name="Рисунок 58" descr="Пароманекен (паровий манекен) для сорочок, Італ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ароманекен (паровий манекен) для сорочок, Італія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20" cy="269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226">
        <w:t xml:space="preserve"> </w:t>
      </w:r>
      <w:r>
        <w:rPr>
          <w:noProof/>
        </w:rPr>
        <w:drawing>
          <wp:inline distT="0" distB="0" distL="0" distR="0">
            <wp:extent cx="3076575" cy="2695575"/>
            <wp:effectExtent l="19050" t="0" r="9525" b="0"/>
            <wp:docPr id="61" name="Рисунок 61" descr="Влажно - тепловая обработка швейных изделий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Влажно - тепловая обработка швейных изделий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8108" t="3072" r="9266" b="10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Pr="001F71CC" w:rsidRDefault="00976FB8" w:rsidP="00976FB8">
      <w:pPr>
        <w:pStyle w:val="1"/>
        <w:tabs>
          <w:tab w:val="left" w:pos="465"/>
        </w:tabs>
        <w:rPr>
          <w:b w:val="0"/>
          <w:bCs w:val="0"/>
          <w:color w:val="000000"/>
          <w:sz w:val="28"/>
          <w:szCs w:val="28"/>
          <w:lang w:val="uk-UA"/>
        </w:rPr>
      </w:pPr>
      <w:r w:rsidRPr="001F71CC">
        <w:rPr>
          <w:b w:val="0"/>
          <w:bCs w:val="0"/>
          <w:color w:val="000000"/>
          <w:sz w:val="28"/>
          <w:szCs w:val="28"/>
          <w:lang w:val="uk-UA"/>
        </w:rPr>
        <w:lastRenderedPageBreak/>
        <w:tab/>
        <w:t>Рис.1.</w:t>
      </w:r>
      <w:r w:rsidRPr="001F71CC">
        <w:rPr>
          <w:b w:val="0"/>
          <w:iCs/>
          <w:color w:val="000000"/>
          <w:sz w:val="28"/>
          <w:szCs w:val="28"/>
        </w:rPr>
        <w:t xml:space="preserve"> Пароповітряні манекени</w:t>
      </w:r>
      <w:r w:rsidRPr="001F71CC">
        <w:rPr>
          <w:b w:val="0"/>
          <w:color w:val="000000"/>
          <w:sz w:val="28"/>
          <w:szCs w:val="28"/>
        </w:rPr>
        <w:t> </w:t>
      </w:r>
    </w:p>
    <w:p w:rsidR="00976FB8" w:rsidRDefault="00976FB8" w:rsidP="00976F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/>
        </w:rPr>
      </w:pPr>
      <w:r>
        <w:rPr>
          <w:bCs/>
          <w:i/>
          <w:color w:val="000000"/>
          <w:sz w:val="36"/>
          <w:szCs w:val="36"/>
          <w:lang w:val="uk-UA"/>
        </w:rPr>
        <w:tab/>
      </w:r>
      <w:r w:rsidRPr="00635F5B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/>
        </w:rPr>
        <w:t>Контрольні запитання:</w:t>
      </w:r>
    </w:p>
    <w:p w:rsidR="00976FB8" w:rsidRDefault="00976FB8" w:rsidP="00976FB8">
      <w:pPr>
        <w:pStyle w:val="1"/>
        <w:tabs>
          <w:tab w:val="left" w:pos="585"/>
        </w:tabs>
        <w:spacing w:before="0" w:beforeAutospacing="0" w:after="0" w:afterAutospacing="0"/>
        <w:rPr>
          <w:b w:val="0"/>
          <w:bCs w:val="0"/>
          <w:i/>
          <w:color w:val="000000"/>
          <w:sz w:val="28"/>
          <w:szCs w:val="28"/>
          <w:lang w:val="uk-UA"/>
        </w:rPr>
      </w:pPr>
      <w:r w:rsidRPr="00CC4C66">
        <w:rPr>
          <w:b w:val="0"/>
          <w:bCs w:val="0"/>
          <w:i/>
          <w:color w:val="000000"/>
          <w:sz w:val="28"/>
          <w:szCs w:val="28"/>
          <w:lang w:val="uk-UA"/>
        </w:rPr>
        <w:t xml:space="preserve">1.В яких видах повузлової </w:t>
      </w:r>
      <w:r>
        <w:rPr>
          <w:b w:val="0"/>
          <w:bCs w:val="0"/>
          <w:i/>
          <w:color w:val="000000"/>
          <w:sz w:val="28"/>
          <w:szCs w:val="28"/>
          <w:lang w:val="uk-UA"/>
        </w:rPr>
        <w:t xml:space="preserve">обробки виробу </w:t>
      </w:r>
      <w:r w:rsidRPr="00CC4C66">
        <w:rPr>
          <w:b w:val="0"/>
          <w:bCs w:val="0"/>
          <w:i/>
          <w:color w:val="000000"/>
          <w:sz w:val="28"/>
          <w:szCs w:val="28"/>
          <w:lang w:val="uk-UA"/>
        </w:rPr>
        <w:t xml:space="preserve"> використовують спрасування?</w:t>
      </w:r>
    </w:p>
    <w:p w:rsidR="00976FB8" w:rsidRDefault="00976FB8" w:rsidP="00976FB8">
      <w:pPr>
        <w:pStyle w:val="1"/>
        <w:tabs>
          <w:tab w:val="left" w:pos="585"/>
        </w:tabs>
        <w:spacing w:before="0" w:beforeAutospacing="0" w:after="0" w:afterAutospacing="0"/>
        <w:rPr>
          <w:b w:val="0"/>
          <w:bCs w:val="0"/>
          <w:i/>
          <w:color w:val="000000"/>
          <w:sz w:val="28"/>
          <w:szCs w:val="28"/>
          <w:lang w:val="uk-UA"/>
        </w:rPr>
      </w:pPr>
      <w:r>
        <w:rPr>
          <w:b w:val="0"/>
          <w:bCs w:val="0"/>
          <w:i/>
          <w:color w:val="000000"/>
          <w:sz w:val="28"/>
          <w:szCs w:val="28"/>
          <w:lang w:val="uk-UA"/>
        </w:rPr>
        <w:t>2.Що таке усадка?</w:t>
      </w:r>
    </w:p>
    <w:p w:rsidR="00976FB8" w:rsidRDefault="00976FB8" w:rsidP="00976FB8">
      <w:pPr>
        <w:pStyle w:val="1"/>
        <w:tabs>
          <w:tab w:val="left" w:pos="585"/>
        </w:tabs>
        <w:spacing w:before="0" w:beforeAutospacing="0" w:after="0" w:afterAutospacing="0"/>
        <w:rPr>
          <w:b w:val="0"/>
          <w:bCs w:val="0"/>
          <w:i/>
          <w:color w:val="000000"/>
          <w:sz w:val="28"/>
          <w:szCs w:val="28"/>
          <w:lang w:val="uk-UA"/>
        </w:rPr>
      </w:pPr>
      <w:r>
        <w:rPr>
          <w:b w:val="0"/>
          <w:bCs w:val="0"/>
          <w:i/>
          <w:color w:val="000000"/>
          <w:sz w:val="28"/>
          <w:szCs w:val="28"/>
          <w:lang w:val="uk-UA"/>
        </w:rPr>
        <w:t>3.Для чого використовують відтягування при ВТО?</w:t>
      </w:r>
    </w:p>
    <w:p w:rsidR="00976FB8" w:rsidRDefault="00976FB8" w:rsidP="00976FB8">
      <w:pPr>
        <w:pStyle w:val="1"/>
        <w:tabs>
          <w:tab w:val="left" w:pos="585"/>
        </w:tabs>
        <w:spacing w:before="0" w:beforeAutospacing="0" w:after="0" w:afterAutospacing="0"/>
        <w:rPr>
          <w:b w:val="0"/>
          <w:bCs w:val="0"/>
          <w:i/>
          <w:color w:val="000000"/>
          <w:sz w:val="28"/>
          <w:szCs w:val="28"/>
          <w:lang w:val="uk-UA"/>
        </w:rPr>
      </w:pPr>
      <w:r>
        <w:rPr>
          <w:b w:val="0"/>
          <w:bCs w:val="0"/>
          <w:i/>
          <w:color w:val="000000"/>
          <w:sz w:val="28"/>
          <w:szCs w:val="28"/>
          <w:lang w:val="uk-UA"/>
        </w:rPr>
        <w:t>4.Що таке форниз?</w:t>
      </w:r>
    </w:p>
    <w:p w:rsidR="00976FB8" w:rsidRDefault="00976FB8" w:rsidP="00976FB8">
      <w:pPr>
        <w:pStyle w:val="1"/>
        <w:tabs>
          <w:tab w:val="left" w:pos="585"/>
        </w:tabs>
        <w:spacing w:before="0" w:beforeAutospacing="0" w:after="0" w:afterAutospacing="0"/>
        <w:rPr>
          <w:b w:val="0"/>
          <w:bCs w:val="0"/>
          <w:i/>
          <w:color w:val="000000"/>
          <w:sz w:val="28"/>
          <w:szCs w:val="28"/>
          <w:lang w:val="uk-UA"/>
        </w:rPr>
      </w:pPr>
      <w:r>
        <w:rPr>
          <w:b w:val="0"/>
          <w:bCs w:val="0"/>
          <w:i/>
          <w:color w:val="000000"/>
          <w:sz w:val="28"/>
          <w:szCs w:val="28"/>
          <w:lang w:val="uk-UA"/>
        </w:rPr>
        <w:t>5.Для чого використовують пароповітряні манекени?</w:t>
      </w:r>
    </w:p>
    <w:p w:rsidR="00976FB8" w:rsidRPr="00CC4C66" w:rsidRDefault="00976FB8" w:rsidP="00976FB8">
      <w:pPr>
        <w:pStyle w:val="1"/>
        <w:tabs>
          <w:tab w:val="left" w:pos="585"/>
        </w:tabs>
        <w:spacing w:before="0" w:beforeAutospacing="0" w:after="0" w:afterAutospacing="0"/>
        <w:rPr>
          <w:b w:val="0"/>
          <w:bCs w:val="0"/>
          <w:i/>
          <w:color w:val="000000"/>
          <w:sz w:val="28"/>
          <w:szCs w:val="28"/>
          <w:lang w:val="uk-UA"/>
        </w:rPr>
      </w:pPr>
      <w:r>
        <w:rPr>
          <w:b w:val="0"/>
          <w:bCs w:val="0"/>
          <w:i/>
          <w:color w:val="000000"/>
          <w:sz w:val="28"/>
          <w:szCs w:val="28"/>
          <w:lang w:val="uk-UA"/>
        </w:rPr>
        <w:t>6.Де можна формовати деталі виробу?</w:t>
      </w:r>
    </w:p>
    <w:p w:rsidR="00976FB8" w:rsidRDefault="00976FB8" w:rsidP="00976FB8">
      <w:pPr>
        <w:pStyle w:val="1"/>
        <w:spacing w:before="0" w:beforeAutospacing="0" w:after="0" w:afterAutospacing="0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spacing w:before="0" w:beforeAutospacing="0" w:after="0" w:afterAutospacing="0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  <w:r>
        <w:rPr>
          <w:bCs w:val="0"/>
          <w:i/>
          <w:color w:val="000000"/>
          <w:sz w:val="36"/>
          <w:szCs w:val="36"/>
          <w:lang w:val="uk-UA"/>
        </w:rPr>
        <w:t>НВГ -108,ТТШВ,предмет «Технологія виробів»</w:t>
      </w:r>
    </w:p>
    <w:p w:rsidR="00976FB8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  <w:lang w:val="uk-UA"/>
        </w:rPr>
      </w:pPr>
      <w:r>
        <w:rPr>
          <w:bCs w:val="0"/>
          <w:i/>
          <w:color w:val="000000"/>
          <w:sz w:val="36"/>
          <w:szCs w:val="36"/>
          <w:lang w:val="uk-UA"/>
        </w:rPr>
        <w:t>Опорний конспект</w:t>
      </w:r>
    </w:p>
    <w:p w:rsidR="00976FB8" w:rsidRPr="00622D3F" w:rsidRDefault="00976FB8" w:rsidP="00976FB8">
      <w:pPr>
        <w:pStyle w:val="1"/>
        <w:jc w:val="center"/>
        <w:rPr>
          <w:bCs w:val="0"/>
          <w:i/>
          <w:color w:val="000000"/>
          <w:sz w:val="36"/>
          <w:szCs w:val="36"/>
        </w:rPr>
      </w:pPr>
      <w:r w:rsidRPr="00622D3F">
        <w:rPr>
          <w:bCs w:val="0"/>
          <w:i/>
          <w:color w:val="000000"/>
          <w:sz w:val="36"/>
          <w:szCs w:val="36"/>
          <w:lang w:val="uk-UA"/>
        </w:rPr>
        <w:t>Тема.</w:t>
      </w:r>
      <w:r w:rsidRPr="00622D3F">
        <w:rPr>
          <w:bCs w:val="0"/>
          <w:i/>
          <w:color w:val="000000"/>
          <w:sz w:val="36"/>
          <w:szCs w:val="36"/>
        </w:rPr>
        <w:t>Устаткування для волого- теплових робіт.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Основним промисловим устаткуванням для волого-теплової обробки</w:t>
      </w:r>
      <w:proofErr w:type="gramStart"/>
      <w:r>
        <w:rPr>
          <w:rFonts w:ascii="Arial" w:hAnsi="Arial" w:cs="Arial"/>
          <w:color w:val="000000"/>
        </w:rPr>
        <w:t xml:space="preserve"> є:</w:t>
      </w:r>
      <w:proofErr w:type="gramEnd"/>
    </w:p>
    <w:p w:rsidR="00976FB8" w:rsidRDefault="00976FB8" w:rsidP="00976FB8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преси;</w:t>
      </w:r>
    </w:p>
    <w:p w:rsidR="00976FB8" w:rsidRDefault="00976FB8" w:rsidP="00976FB8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гладильні столи;</w:t>
      </w:r>
    </w:p>
    <w:p w:rsidR="00976FB8" w:rsidRDefault="00976FB8" w:rsidP="00976FB8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праски;</w:t>
      </w:r>
    </w:p>
    <w:p w:rsidR="00976FB8" w:rsidRPr="00C66CF9" w:rsidRDefault="00976FB8" w:rsidP="00976FB8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пароповітряні манекени й ін.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 w:rsidRPr="00C66CF9">
        <w:rPr>
          <w:rFonts w:ascii="Arial" w:hAnsi="Arial" w:cs="Arial"/>
          <w:color w:val="000000"/>
          <w:lang w:val="uk-UA"/>
        </w:rPr>
        <w:drawing>
          <wp:inline distT="0" distB="0" distL="0" distR="0">
            <wp:extent cx="2143125" cy="2143125"/>
            <wp:effectExtent l="19050" t="0" r="9525" b="0"/>
            <wp:docPr id="52" name="Рисунок 43" descr="Парогенератор Rotondi Mini 3 R106 (арт.Mini 3 R106) - Швей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арогенератор Rotondi Mini 3 R106 (арт.Mini 3 R106) - Швейное ...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CF9">
        <w:rPr>
          <w:rFonts w:ascii="Arial" w:hAnsi="Arial" w:cs="Arial"/>
          <w:color w:val="000000"/>
        </w:rPr>
        <w:drawing>
          <wp:inline distT="0" distB="0" distL="0" distR="0">
            <wp:extent cx="2200275" cy="2076450"/>
            <wp:effectExtent l="19050" t="0" r="9525" b="0"/>
            <wp:docPr id="53" name="Рисунок 49" descr="Устаткування волого теплової обробки купити в дніпрі і Украї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Устаткування волого теплової обробки купити в дніпрі і Україні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Преси 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ідрозділяють</w:t>
      </w:r>
      <w:r>
        <w:rPr>
          <w:rFonts w:ascii="Arial" w:hAnsi="Arial" w:cs="Arial"/>
          <w:b/>
          <w:bCs/>
          <w:color w:val="000000"/>
        </w:rPr>
        <w:t>:</w:t>
      </w:r>
    </w:p>
    <w:p w:rsidR="00976FB8" w:rsidRDefault="00976FB8" w:rsidP="00976FB8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 </w:t>
      </w:r>
      <w:r>
        <w:rPr>
          <w:rFonts w:ascii="Arial" w:hAnsi="Arial" w:cs="Arial"/>
          <w:i/>
          <w:iCs/>
          <w:color w:val="000000"/>
        </w:rPr>
        <w:t xml:space="preserve">універсальній і </w:t>
      </w:r>
      <w:proofErr w:type="gramStart"/>
      <w:r>
        <w:rPr>
          <w:rFonts w:ascii="Arial" w:hAnsi="Arial" w:cs="Arial"/>
          <w:i/>
          <w:iCs/>
          <w:color w:val="000000"/>
        </w:rPr>
        <w:t>спец</w:t>
      </w:r>
      <w:proofErr w:type="gramEnd"/>
      <w:r>
        <w:rPr>
          <w:rFonts w:ascii="Arial" w:hAnsi="Arial" w:cs="Arial"/>
          <w:i/>
          <w:iCs/>
          <w:color w:val="000000"/>
        </w:rPr>
        <w:t>іальні</w:t>
      </w:r>
      <w:r>
        <w:rPr>
          <w:rFonts w:ascii="Arial" w:hAnsi="Arial" w:cs="Arial"/>
          <w:color w:val="000000"/>
        </w:rPr>
        <w:t> в залежності від призначення, форми і розміру встановлених на них робочих органів (подушок);</w:t>
      </w:r>
    </w:p>
    <w:p w:rsidR="00976FB8" w:rsidRDefault="00976FB8" w:rsidP="00976FB8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 </w:t>
      </w:r>
      <w:r>
        <w:rPr>
          <w:rFonts w:ascii="Arial" w:hAnsi="Arial" w:cs="Arial"/>
          <w:i/>
          <w:iCs/>
          <w:color w:val="000000"/>
        </w:rPr>
        <w:t>легкі, середні і важкі</w:t>
      </w:r>
      <w:r>
        <w:rPr>
          <w:rFonts w:ascii="Arial" w:hAnsi="Arial" w:cs="Arial"/>
          <w:color w:val="000000"/>
        </w:rPr>
        <w:t> відповідно до зусилля пресування;</w:t>
      </w:r>
    </w:p>
    <w:p w:rsidR="00976FB8" w:rsidRDefault="00976FB8" w:rsidP="00976FB8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з паровим, електричним і змішаним</w:t>
      </w:r>
      <w:r>
        <w:rPr>
          <w:rFonts w:ascii="Arial" w:hAnsi="Arial" w:cs="Arial"/>
          <w:color w:val="000000"/>
        </w:rPr>
        <w:t> обігрівом подушок;</w:t>
      </w:r>
    </w:p>
    <w:p w:rsidR="00976FB8" w:rsidRPr="00C66CF9" w:rsidRDefault="00976FB8" w:rsidP="00976FB8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 </w:t>
      </w:r>
      <w:r>
        <w:rPr>
          <w:rFonts w:ascii="Arial" w:hAnsi="Arial" w:cs="Arial"/>
          <w:i/>
          <w:iCs/>
          <w:color w:val="000000"/>
        </w:rPr>
        <w:t>пневматичним механізмом </w:t>
      </w:r>
      <w:r>
        <w:rPr>
          <w:rFonts w:ascii="Arial" w:hAnsi="Arial" w:cs="Arial"/>
          <w:color w:val="000000"/>
        </w:rPr>
        <w:t>відкриття і закриття подушок (працює на стисненому пові</w:t>
      </w:r>
      <w:proofErr w:type="gramStart"/>
      <w:r>
        <w:rPr>
          <w:rFonts w:ascii="Arial" w:hAnsi="Arial" w:cs="Arial"/>
          <w:color w:val="000000"/>
        </w:rPr>
        <w:t>тр</w:t>
      </w:r>
      <w:proofErr w:type="gramEnd"/>
      <w:r>
        <w:rPr>
          <w:rFonts w:ascii="Arial" w:hAnsi="Arial" w:cs="Arial"/>
          <w:color w:val="000000"/>
        </w:rPr>
        <w:t>і), </w:t>
      </w:r>
      <w:r>
        <w:rPr>
          <w:rFonts w:ascii="Arial" w:hAnsi="Arial" w:cs="Arial"/>
          <w:i/>
          <w:iCs/>
          <w:color w:val="000000"/>
        </w:rPr>
        <w:t>гідравлічному</w:t>
      </w:r>
      <w:r>
        <w:rPr>
          <w:rFonts w:ascii="Arial" w:hAnsi="Arial" w:cs="Arial"/>
          <w:color w:val="000000"/>
        </w:rPr>
        <w:t> (працює на олії), і </w:t>
      </w:r>
      <w:r>
        <w:rPr>
          <w:rFonts w:ascii="Arial" w:hAnsi="Arial" w:cs="Arial"/>
          <w:i/>
          <w:iCs/>
          <w:color w:val="000000"/>
        </w:rPr>
        <w:t>електромеханічним</w:t>
      </w:r>
      <w:r>
        <w:rPr>
          <w:rFonts w:ascii="Arial" w:hAnsi="Arial" w:cs="Arial"/>
          <w:color w:val="000000"/>
        </w:rPr>
        <w:t> програмним, із кнопочно -ручним і ручним керуванням.</w:t>
      </w:r>
    </w:p>
    <w:p w:rsidR="00976FB8" w:rsidRPr="00976FB8" w:rsidRDefault="00976FB8" w:rsidP="00976FB8">
      <w:pPr>
        <w:pStyle w:val="a3"/>
        <w:rPr>
          <w:rFonts w:ascii="Arial" w:hAnsi="Arial" w:cs="Arial"/>
          <w:color w:val="000000"/>
          <w:lang w:val="uk-UA"/>
        </w:rPr>
      </w:pPr>
      <w:r w:rsidRPr="00C66CF9">
        <w:rPr>
          <w:rFonts w:ascii="Arial" w:hAnsi="Arial" w:cs="Arial"/>
          <w:color w:val="000000"/>
          <w:lang w:val="uk-UA"/>
        </w:rPr>
        <w:t>У</w:t>
      </w:r>
      <w:r>
        <w:rPr>
          <w:rFonts w:ascii="Arial" w:hAnsi="Arial" w:cs="Arial"/>
          <w:color w:val="000000"/>
        </w:rPr>
        <w:t> </w:t>
      </w:r>
      <w:r w:rsidRPr="00C66CF9">
        <w:rPr>
          <w:rFonts w:ascii="Arial" w:hAnsi="Arial" w:cs="Arial"/>
          <w:i/>
          <w:iCs/>
          <w:color w:val="000000"/>
          <w:lang w:val="uk-UA"/>
        </w:rPr>
        <w:t>пресах з електричним обігрівом</w:t>
      </w:r>
      <w:r>
        <w:rPr>
          <w:rFonts w:ascii="Arial" w:hAnsi="Arial" w:cs="Arial"/>
          <w:color w:val="000000"/>
        </w:rPr>
        <w:t> </w:t>
      </w:r>
      <w:r w:rsidRPr="00C66CF9">
        <w:rPr>
          <w:rFonts w:ascii="Arial" w:hAnsi="Arial" w:cs="Arial"/>
          <w:color w:val="000000"/>
          <w:lang w:val="uk-UA"/>
        </w:rPr>
        <w:t xml:space="preserve">подушки компактні і легкі, температуру нагрівання їх легко змінити, але при цьому порушується рівномірність нагрівання гладильної поверхні (температура вище над нагрівальними елементами й у шарах, що стикаються з поверхнею подушок) і зволоження напівфабрикату. </w:t>
      </w:r>
      <w:r w:rsidRPr="00976FB8">
        <w:rPr>
          <w:rFonts w:ascii="Arial" w:hAnsi="Arial" w:cs="Arial"/>
          <w:color w:val="000000"/>
          <w:lang w:val="uk-UA"/>
        </w:rPr>
        <w:t>Ці преси мають ручні й автоматичні пульверизатори, що збільшує тривалість нагрівання напівфабрикату і сприяє появі лиску.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 w:rsidRPr="00976FB8">
        <w:rPr>
          <w:rFonts w:ascii="Arial" w:hAnsi="Arial" w:cs="Arial"/>
          <w:color w:val="000000"/>
          <w:lang w:val="uk-UA"/>
        </w:rPr>
        <w:t>Застосування</w:t>
      </w:r>
      <w:r>
        <w:rPr>
          <w:rFonts w:ascii="Arial" w:hAnsi="Arial" w:cs="Arial"/>
          <w:color w:val="000000"/>
        </w:rPr>
        <w:t> </w:t>
      </w:r>
      <w:r w:rsidRPr="00976FB8">
        <w:rPr>
          <w:rFonts w:ascii="Arial" w:hAnsi="Arial" w:cs="Arial"/>
          <w:i/>
          <w:iCs/>
          <w:color w:val="000000"/>
          <w:lang w:val="uk-UA"/>
        </w:rPr>
        <w:t>пресів з паровим обігрівом</w:t>
      </w:r>
      <w:r>
        <w:rPr>
          <w:rFonts w:ascii="Arial" w:hAnsi="Arial" w:cs="Arial"/>
          <w:color w:val="000000"/>
        </w:rPr>
        <w:t> </w:t>
      </w:r>
      <w:r w:rsidRPr="00976FB8">
        <w:rPr>
          <w:rFonts w:ascii="Arial" w:hAnsi="Arial" w:cs="Arial"/>
          <w:color w:val="000000"/>
          <w:lang w:val="uk-UA"/>
        </w:rPr>
        <w:t xml:space="preserve">подушок вимагає наявності на швейному підприємстві котельні, здатної подавати пар під тиском 0,6—0,7 МПа. </w:t>
      </w:r>
      <w:r>
        <w:rPr>
          <w:rFonts w:ascii="Arial" w:hAnsi="Arial" w:cs="Arial"/>
          <w:color w:val="000000"/>
        </w:rPr>
        <w:t>Пара під таким тиском забезпечує температуру гладильних поверхонь подушок тільки до 140—150</w:t>
      </w:r>
      <w:proofErr w:type="gramStart"/>
      <w:r>
        <w:rPr>
          <w:rFonts w:ascii="Arial" w:hAnsi="Arial" w:cs="Arial"/>
          <w:color w:val="000000"/>
        </w:rPr>
        <w:t xml:space="preserve"> °С</w:t>
      </w:r>
      <w:proofErr w:type="gramEnd"/>
      <w:r>
        <w:rPr>
          <w:rFonts w:ascii="Arial" w:hAnsi="Arial" w:cs="Arial"/>
          <w:color w:val="000000"/>
        </w:rPr>
        <w:t>, що недостатньо при виконанні ряду операцій, у тому числі з застосуванням клею.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Змішаний, </w:t>
      </w:r>
      <w:r>
        <w:rPr>
          <w:rFonts w:ascii="Arial" w:hAnsi="Arial" w:cs="Arial"/>
          <w:i/>
          <w:iCs/>
          <w:color w:val="000000"/>
        </w:rPr>
        <w:t>електропаровий</w:t>
      </w:r>
      <w:r>
        <w:rPr>
          <w:rFonts w:ascii="Arial" w:hAnsi="Arial" w:cs="Arial"/>
          <w:color w:val="000000"/>
        </w:rPr>
        <w:t>, підігрів подушок (верхня — електрообігрівання, нижня — паровий) дозволяє застосовувати пару під тиском 0,5 МПа, створюючи необхідну температуру до 160— 170</w:t>
      </w:r>
      <w:proofErr w:type="gramStart"/>
      <w:r>
        <w:rPr>
          <w:rFonts w:ascii="Arial" w:hAnsi="Arial" w:cs="Arial"/>
          <w:color w:val="000000"/>
        </w:rPr>
        <w:t xml:space="preserve"> °С</w:t>
      </w:r>
      <w:proofErr w:type="gramEnd"/>
      <w:r>
        <w:rPr>
          <w:rFonts w:ascii="Arial" w:hAnsi="Arial" w:cs="Arial"/>
          <w:color w:val="000000"/>
        </w:rPr>
        <w:t xml:space="preserve"> в результаті обігріву електрикою. Змішане нагрівання подушок дає можливість варіювання температурного режиму в залежності від виконуваної операції і виду оброблюваних </w:t>
      </w:r>
      <w:proofErr w:type="gramStart"/>
      <w:r>
        <w:rPr>
          <w:rFonts w:ascii="Arial" w:hAnsi="Arial" w:cs="Arial"/>
          <w:color w:val="000000"/>
        </w:rPr>
        <w:t>матер</w:t>
      </w:r>
      <w:proofErr w:type="gramEnd"/>
      <w:r>
        <w:rPr>
          <w:rFonts w:ascii="Arial" w:hAnsi="Arial" w:cs="Arial"/>
          <w:color w:val="000000"/>
        </w:rPr>
        <w:t>іалів.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Сучасне вітчизняне і закордонне устаткування оснащене пристроями для використання технологічної пари також у якості зволожувача і пластифікатора напівфабрикату. Це досягається пропарюванням і просмоктуванням повітря через шари оброблюваного виробу для фіксації наданої йому форми шляхом примусового вакуу</w:t>
      </w:r>
      <w:proofErr w:type="gramStart"/>
      <w:r>
        <w:rPr>
          <w:rFonts w:ascii="Arial" w:hAnsi="Arial" w:cs="Arial"/>
          <w:color w:val="000000"/>
        </w:rPr>
        <w:t>м-</w:t>
      </w:r>
      <w:proofErr w:type="gramEnd"/>
      <w:r>
        <w:rPr>
          <w:rFonts w:ascii="Arial" w:hAnsi="Arial" w:cs="Arial"/>
          <w:color w:val="000000"/>
        </w:rPr>
        <w:t xml:space="preserve"> відсмоктування.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Пропарювання</w:t>
      </w:r>
      <w:r>
        <w:rPr>
          <w:rFonts w:ascii="Arial" w:hAnsi="Arial" w:cs="Arial"/>
          <w:color w:val="000000"/>
        </w:rPr>
        <w:t xml:space="preserve"> виконують через верхню і нижню подушки преса або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ідошву праски прасувальних столів. Це виключає застосування пульверизатора і про прасувальника.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Універсальні</w:t>
      </w:r>
      <w:r>
        <w:rPr>
          <w:rFonts w:ascii="Arial" w:hAnsi="Arial" w:cs="Arial"/>
          <w:b/>
          <w:bCs/>
          <w:color w:val="000000"/>
        </w:rPr>
        <w:t> преси</w:t>
      </w:r>
      <w:r>
        <w:rPr>
          <w:rFonts w:ascii="Arial" w:hAnsi="Arial" w:cs="Arial"/>
          <w:color w:val="000000"/>
        </w:rPr>
        <w:t xml:space="preserve"> застосовуються з подушками, що мають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ізне призначення. Наприклад, прес легкий гладильний пневматичний із програмним керуванням марки Cs-371 KM фірми «Паннония» з електричним нагріванням верхньої подушки (нижня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ідігрівається паром) і з пневматичним приводом може застосовуватися, наприклад, для розпрасування передніх і ліктьових швів рукавів на подушках Cs-12-45 фірми «Паннония» і для запрасування згинів передніх і задніх половинок штанів на подушках Cs-12-35, формовання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ілочок чоловічих пальто на подушках Cs-12-61 і Cs-12-62. На пресі можна встановлювати й інші види подушок для виконання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ізних операцій по волого-теплове обробці</w:t>
      </w:r>
      <w:r>
        <w:rPr>
          <w:rFonts w:ascii="Arial" w:hAnsi="Arial" w:cs="Arial"/>
          <w:b/>
          <w:bCs/>
          <w:color w:val="000000"/>
        </w:rPr>
        <w:t>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пресі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Cs-371 KM максимальний </w:t>
      </w:r>
      <w:r>
        <w:rPr>
          <w:rFonts w:ascii="Arial" w:hAnsi="Arial" w:cs="Arial"/>
          <w:i/>
          <w:iCs/>
          <w:color w:val="000000"/>
        </w:rPr>
        <w:t>тиск</w:t>
      </w:r>
      <w:r>
        <w:rPr>
          <w:rFonts w:ascii="Arial" w:hAnsi="Arial" w:cs="Arial"/>
          <w:color w:val="000000"/>
        </w:rPr>
        <w:t> між подушками дорівнює 0,9 МПа, </w:t>
      </w:r>
      <w:r>
        <w:rPr>
          <w:rFonts w:ascii="Arial" w:hAnsi="Arial" w:cs="Arial"/>
          <w:i/>
          <w:iCs/>
          <w:color w:val="000000"/>
        </w:rPr>
        <w:t>температура</w:t>
      </w:r>
      <w:r>
        <w:rPr>
          <w:rFonts w:ascii="Arial" w:hAnsi="Arial" w:cs="Arial"/>
          <w:color w:val="000000"/>
        </w:rPr>
        <w:t> нагрівання верхньої подушки складає 130—140</w:t>
      </w:r>
      <w:proofErr w:type="gramStart"/>
      <w:r>
        <w:rPr>
          <w:rFonts w:ascii="Arial" w:hAnsi="Arial" w:cs="Arial"/>
          <w:color w:val="000000"/>
        </w:rPr>
        <w:t xml:space="preserve"> °С</w:t>
      </w:r>
      <w:proofErr w:type="gramEnd"/>
      <w:r>
        <w:rPr>
          <w:rFonts w:ascii="Arial" w:hAnsi="Arial" w:cs="Arial"/>
          <w:color w:val="000000"/>
        </w:rPr>
        <w:t>, максимальна </w:t>
      </w:r>
      <w:r>
        <w:rPr>
          <w:rFonts w:ascii="Arial" w:hAnsi="Arial" w:cs="Arial"/>
          <w:i/>
          <w:iCs/>
          <w:color w:val="000000"/>
        </w:rPr>
        <w:t>тривалість </w:t>
      </w:r>
      <w:r>
        <w:rPr>
          <w:rFonts w:ascii="Arial" w:hAnsi="Arial" w:cs="Arial"/>
          <w:color w:val="000000"/>
        </w:rPr>
        <w:t>автоматичного циклу 60 с.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Велике значення має можливість формовання деталей на пресах. Так для формовання передньої і задньої половинок штанів призначені подушки Cs-22-105Н, що установлюються на електропневматичному гладильному пресі типу Cs-371 КМД</w:t>
      </w:r>
      <w:proofErr w:type="gramStart"/>
      <w:r>
        <w:rPr>
          <w:rFonts w:ascii="Arial" w:hAnsi="Arial" w:cs="Arial"/>
          <w:color w:val="000000"/>
        </w:rPr>
        <w:t>4</w:t>
      </w:r>
      <w:proofErr w:type="gramEnd"/>
      <w:r>
        <w:rPr>
          <w:rFonts w:ascii="Arial" w:hAnsi="Arial" w:cs="Arial"/>
          <w:color w:val="000000"/>
        </w:rPr>
        <w:t>.</w:t>
      </w:r>
    </w:p>
    <w:p w:rsidR="00976FB8" w:rsidRDefault="00976FB8" w:rsidP="00976FB8">
      <w:pPr>
        <w:pStyle w:val="a3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</w:rPr>
        <w:t xml:space="preserve">Переміщення верхньої гладильної подушки відбувається в три такти. У першому такті верхня подушка </w:t>
      </w:r>
      <w:proofErr w:type="gramStart"/>
      <w:r>
        <w:rPr>
          <w:rFonts w:ascii="Arial" w:hAnsi="Arial" w:cs="Arial"/>
          <w:color w:val="000000"/>
        </w:rPr>
        <w:t>опускається</w:t>
      </w:r>
      <w:proofErr w:type="gramEnd"/>
      <w:r>
        <w:rPr>
          <w:rFonts w:ascii="Arial" w:hAnsi="Arial" w:cs="Arial"/>
          <w:color w:val="000000"/>
        </w:rPr>
        <w:t xml:space="preserve"> і зупиняється, залишаючи зазор між собою і нижньою подушкою; відбувається пропарювання. Другий такт – верхня подушка щільно </w:t>
      </w:r>
      <w:proofErr w:type="gramStart"/>
      <w:r>
        <w:rPr>
          <w:rFonts w:ascii="Arial" w:hAnsi="Arial" w:cs="Arial"/>
          <w:color w:val="000000"/>
        </w:rPr>
        <w:t>притискається</w:t>
      </w:r>
      <w:proofErr w:type="gramEnd"/>
      <w:r>
        <w:rPr>
          <w:rFonts w:ascii="Arial" w:hAnsi="Arial" w:cs="Arial"/>
          <w:color w:val="000000"/>
        </w:rPr>
        <w:t xml:space="preserve"> до нижнього, відбувається пресування. У третьому такті відбувається формовання за допомогою чотирьох шаблонів, розташованих у верхній гладильній подушці.</w:t>
      </w:r>
    </w:p>
    <w:p w:rsidR="00976FB8" w:rsidRPr="00BC57BE" w:rsidRDefault="00976FB8" w:rsidP="00976FB8">
      <w:pPr>
        <w:rPr>
          <w:lang w:val="uk-UA"/>
        </w:rPr>
      </w:pPr>
      <w:r>
        <w:rPr>
          <w:lang w:val="uk-UA"/>
        </w:rPr>
        <w:t xml:space="preserve">       </w:t>
      </w:r>
      <w:r w:rsidRPr="00BC57BE">
        <w:rPr>
          <w:lang w:val="uk-UA"/>
        </w:rPr>
        <w:drawing>
          <wp:inline distT="0" distB="0" distL="0" distR="0">
            <wp:extent cx="2080397" cy="1555999"/>
            <wp:effectExtent l="19050" t="0" r="0" b="0"/>
            <wp:docPr id="54" name="Рисунок 19" descr="Прес прасувальний QPFB-16A: найкраща ціна, гарантія якост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ес прасувальний QPFB-16A: найкраща ціна, гарантія якості ...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97" cy="155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</w:t>
      </w:r>
      <w:r w:rsidRPr="00BC57BE">
        <w:rPr>
          <w:lang w:val="uk-UA"/>
        </w:rPr>
        <w:drawing>
          <wp:inline distT="0" distB="0" distL="0" distR="0">
            <wp:extent cx="2227597" cy="1699773"/>
            <wp:effectExtent l="19050" t="0" r="1253" b="0"/>
            <wp:docPr id="55" name="Рисунок 34" descr="Прес прасувальний Термо ПГ-3: найкраща ціна, гарантія якост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ес прасувальний Термо ПГ-3: найкраща ціна, гарантія якості ...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591" cy="170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Default="00976FB8" w:rsidP="00976FB8">
      <w:pPr>
        <w:pStyle w:val="a3"/>
        <w:rPr>
          <w:rFonts w:ascii="Arial" w:hAnsi="Arial" w:cs="Arial"/>
          <w:color w:val="00000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163519" cy="2038350"/>
            <wp:effectExtent l="19050" t="0" r="0" b="0"/>
            <wp:docPr id="56" name="Рисунок 37" descr="Список продукции Гладильные пре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писок продукции Гладильные прессы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7500" r="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19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CF9">
        <w:rPr>
          <w:rFonts w:ascii="Arial" w:hAnsi="Arial" w:cs="Arial"/>
          <w:color w:val="000000"/>
          <w:lang w:val="uk-UA"/>
        </w:rPr>
        <w:drawing>
          <wp:inline distT="0" distB="0" distL="0" distR="0">
            <wp:extent cx="2114550" cy="1960555"/>
            <wp:effectExtent l="19050" t="0" r="0" b="0"/>
            <wp:docPr id="57" name="Рисунок 46" descr="Оборудование для швейного произ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борудование для швейного производств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Pr="00BC57BE" w:rsidRDefault="00976FB8" w:rsidP="00976FB8">
      <w:pPr>
        <w:pStyle w:val="a3"/>
        <w:rPr>
          <w:i/>
          <w:color w:val="000000"/>
          <w:sz w:val="28"/>
          <w:szCs w:val="28"/>
          <w:lang w:val="uk-UA"/>
        </w:rPr>
      </w:pPr>
      <w:r w:rsidRPr="00BC57BE">
        <w:rPr>
          <w:i/>
          <w:color w:val="000000"/>
          <w:sz w:val="28"/>
          <w:szCs w:val="28"/>
          <w:lang w:val="uk-UA"/>
        </w:rPr>
        <w:t>Рис 1.</w:t>
      </w:r>
      <w:r w:rsidRPr="00BC57BE">
        <w:rPr>
          <w:b/>
          <w:bCs/>
          <w:i/>
          <w:iCs/>
          <w:color w:val="000000"/>
          <w:sz w:val="28"/>
          <w:szCs w:val="28"/>
        </w:rPr>
        <w:t xml:space="preserve"> Універсальні</w:t>
      </w:r>
      <w:r w:rsidRPr="00BC57BE">
        <w:rPr>
          <w:b/>
          <w:bCs/>
          <w:i/>
          <w:color w:val="000000"/>
          <w:sz w:val="28"/>
          <w:szCs w:val="28"/>
        </w:rPr>
        <w:t> преси</w:t>
      </w:r>
      <w:r w:rsidRPr="00BC57BE">
        <w:rPr>
          <w:i/>
          <w:color w:val="000000"/>
          <w:sz w:val="28"/>
          <w:szCs w:val="28"/>
        </w:rPr>
        <w:t> 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Спеціальні преси</w:t>
      </w:r>
      <w:r>
        <w:rPr>
          <w:rFonts w:ascii="Arial" w:hAnsi="Arial" w:cs="Arial"/>
          <w:color w:val="000000"/>
        </w:rPr>
        <w:t xml:space="preserve"> мають подушки, призначені для виконання визначеної операції. До таких пресів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ідносяться: LW-29 і LW-30 фірми «Варимекс»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(Польща) для припрасування окатів рукавів чоловічих пальто і костюмів (ставляться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ізні подушки); СПРГ-1 Горьківського заводу «Легмаш» для спрасування посадки рукавів чоловічого пальто після вшивання рукавів, BSP-800 + PS 20 УМОВ для припрасування коміра і верхнього плечового пояса чоловічого пальто або піджака.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даний час випускаються преси для </w:t>
      </w:r>
      <w:r>
        <w:rPr>
          <w:rFonts w:ascii="Arial" w:hAnsi="Arial" w:cs="Arial"/>
          <w:i/>
          <w:iCs/>
          <w:color w:val="000000"/>
        </w:rPr>
        <w:t>внутрішньопроцесної </w:t>
      </w:r>
      <w:r>
        <w:rPr>
          <w:rFonts w:ascii="Arial" w:hAnsi="Arial" w:cs="Arial"/>
          <w:color w:val="000000"/>
        </w:rPr>
        <w:t>обробки з застосуванням централізованої подачі і вакуумного відсмоктування пари, що працюють на пневматичних приводах. Обігрів подушок змішаний: нижньої подушки — паром і верхньої — електричний обігрі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.</w:t>
      </w:r>
    </w:p>
    <w:p w:rsidR="00976FB8" w:rsidRDefault="00976FB8" w:rsidP="00976FB8">
      <w:pPr>
        <w:pStyle w:val="a3"/>
        <w:rPr>
          <w:rFonts w:ascii="Arial" w:hAnsi="Arial" w:cs="Arial"/>
          <w:color w:val="000000"/>
          <w:lang w:val="uk-UA"/>
        </w:rPr>
      </w:pPr>
      <w:proofErr w:type="gramStart"/>
      <w:r>
        <w:rPr>
          <w:rFonts w:ascii="Arial" w:hAnsi="Arial" w:cs="Arial"/>
          <w:color w:val="000000"/>
        </w:rPr>
        <w:t>У</w:t>
      </w:r>
      <w:proofErr w:type="gramEnd"/>
      <w:r>
        <w:rPr>
          <w:rFonts w:ascii="Arial" w:hAnsi="Arial" w:cs="Arial"/>
          <w:color w:val="000000"/>
        </w:rPr>
        <w:t xml:space="preserve"> закордонному устаткуванні в основному застосовують паровий обігрів верхньої і нижньої подушок пресів. Модифікаціями пресів Cs-311 і Cs-3I3 є преси Cs-361 і Cs-363. Крім того, фірма «Паннония» поставляє преси Cs-371 KM і Cs-351 Р2М, а також Cs-1351 і TV-2000 Останній прес найбільш перспективний, має до 10 програм, пропарювання напівфабрикату відбувається зверху і знизу, має відсмоктування пари.</w:t>
      </w:r>
    </w:p>
    <w:p w:rsidR="00976FB8" w:rsidRPr="0061221F" w:rsidRDefault="00976FB8" w:rsidP="00976FB8">
      <w:pPr>
        <w:pStyle w:val="a3"/>
        <w:rPr>
          <w:rFonts w:ascii="Arial" w:hAnsi="Arial" w:cs="Arial"/>
          <w:color w:val="000000"/>
          <w:lang w:val="uk-UA"/>
        </w:rPr>
      </w:pPr>
      <w:r>
        <w:rPr>
          <w:noProof/>
        </w:rPr>
        <w:drawing>
          <wp:inline distT="0" distB="0" distL="0" distR="0">
            <wp:extent cx="2191557" cy="1724025"/>
            <wp:effectExtent l="19050" t="0" r="0" b="0"/>
            <wp:docPr id="59" name="Рисунок 22" descr="Дублюючі преси, що дублює прес прохідного типу, устаткування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ублюючі преси, що дублює прес прохідного типу, устаткування для ...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557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21F">
        <w:rPr>
          <w:rFonts w:ascii="Arial" w:hAnsi="Arial" w:cs="Arial"/>
          <w:color w:val="000000"/>
          <w:lang w:val="uk-UA"/>
        </w:rPr>
        <w:drawing>
          <wp:inline distT="0" distB="0" distL="0" distR="0">
            <wp:extent cx="1656091" cy="1714500"/>
            <wp:effectExtent l="19050" t="0" r="1259" b="0"/>
            <wp:docPr id="60" name="Рисунок 25" descr="Comel PL/T-1100 Дублирующий п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mel PL/T-1100 Дублирующий пресс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CF9">
        <w:rPr>
          <w:rFonts w:ascii="Arial" w:hAnsi="Arial" w:cs="Arial"/>
          <w:color w:val="000000"/>
          <w:lang w:val="uk-UA"/>
        </w:rPr>
        <w:drawing>
          <wp:inline distT="0" distB="0" distL="0" distR="0">
            <wp:extent cx="1809750" cy="1866900"/>
            <wp:effectExtent l="19050" t="0" r="0" b="0"/>
            <wp:docPr id="63" name="Рисунок 31" descr="Оборудование и технологии. Швейные пре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орудование и технологии. Швейные прессы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Default="00976FB8" w:rsidP="00976FB8">
      <w:pPr>
        <w:pStyle w:val="a3"/>
        <w:rPr>
          <w:rFonts w:ascii="Arial" w:hAnsi="Arial" w:cs="Arial"/>
          <w:color w:val="000000"/>
          <w:lang w:val="uk-UA"/>
        </w:rPr>
      </w:pPr>
    </w:p>
    <w:p w:rsidR="00976FB8" w:rsidRPr="002B1AFE" w:rsidRDefault="00976FB8" w:rsidP="00976FB8">
      <w:pPr>
        <w:pStyle w:val="a3"/>
        <w:rPr>
          <w:rFonts w:ascii="Arial" w:hAnsi="Arial" w:cs="Arial"/>
          <w:color w:val="000000"/>
          <w:lang w:val="uk-UA"/>
        </w:rPr>
      </w:pPr>
      <w:r>
        <w:rPr>
          <w:noProof/>
          <w:lang w:val="uk-UA"/>
        </w:rPr>
        <w:lastRenderedPageBreak/>
        <w:t xml:space="preserve">   </w:t>
      </w:r>
      <w:r>
        <w:rPr>
          <w:noProof/>
        </w:rPr>
        <w:drawing>
          <wp:inline distT="0" distB="0" distL="0" distR="0">
            <wp:extent cx="3819525" cy="2609850"/>
            <wp:effectExtent l="19050" t="0" r="9525" b="0"/>
            <wp:docPr id="64" name="Рисунок 28" descr="Пресс дублировочный Hashima HP-450CS от компании «Sewtech»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есс дублировочный Hashima HP-450CS от компании «Sewtech» с ...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</w:t>
      </w:r>
    </w:p>
    <w:p w:rsidR="00976FB8" w:rsidRPr="0061221F" w:rsidRDefault="00976FB8" w:rsidP="00976FB8">
      <w:pPr>
        <w:pStyle w:val="a3"/>
        <w:rPr>
          <w:bCs/>
          <w:i/>
          <w:iCs/>
          <w:color w:val="000000"/>
          <w:sz w:val="28"/>
          <w:szCs w:val="28"/>
          <w:lang w:val="uk-UA"/>
        </w:rPr>
      </w:pPr>
      <w:r w:rsidRPr="0061221F">
        <w:rPr>
          <w:bCs/>
          <w:i/>
          <w:iCs/>
          <w:color w:val="000000"/>
          <w:sz w:val="28"/>
          <w:szCs w:val="28"/>
          <w:lang w:val="uk-UA"/>
        </w:rPr>
        <w:t>РИС.2.Дублюючі преси.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По кількості подушок з одночасно оброблюваним напівфабрикатом</w:t>
      </w:r>
      <w:r>
        <w:rPr>
          <w:rFonts w:ascii="Arial" w:hAnsi="Arial" w:cs="Arial"/>
          <w:color w:val="000000"/>
        </w:rPr>
        <w:t> преси можна розділити на:</w:t>
      </w:r>
    </w:p>
    <w:p w:rsidR="00976FB8" w:rsidRDefault="00976FB8" w:rsidP="00976FB8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</w:t>
      </w:r>
      <w:proofErr w:type="gramStart"/>
      <w:r>
        <w:rPr>
          <w:rFonts w:ascii="Arial" w:hAnsi="Arial" w:cs="Arial"/>
          <w:color w:val="000000"/>
        </w:rPr>
        <w:t>е-</w:t>
      </w:r>
      <w:proofErr w:type="gramEnd"/>
      <w:r>
        <w:rPr>
          <w:rFonts w:ascii="Arial" w:hAnsi="Arial" w:cs="Arial"/>
          <w:color w:val="000000"/>
        </w:rPr>
        <w:t>, двох- і трехпозиційні;</w:t>
      </w:r>
    </w:p>
    <w:p w:rsidR="00976FB8" w:rsidRDefault="00976FB8" w:rsidP="00976FB8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вертикальні.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Однопозиційні (прямої дії) преси</w:t>
      </w:r>
      <w:r>
        <w:rPr>
          <w:rFonts w:ascii="Arial" w:hAnsi="Arial" w:cs="Arial"/>
          <w:color w:val="000000"/>
        </w:rPr>
        <w:t xml:space="preserve"> мають одну верхню й одну нижню подушки. Прикладом такого преса є прес Cs-371 КМД4 для формування спинки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іджака Пресс забезпечує невеликий тиск на напівфабрикат. Однопозиційні преси </w:t>
      </w:r>
      <w:proofErr w:type="gramStart"/>
      <w:r>
        <w:rPr>
          <w:rFonts w:ascii="Arial" w:hAnsi="Arial" w:cs="Arial"/>
          <w:color w:val="000000"/>
        </w:rPr>
        <w:t>доц</w:t>
      </w:r>
      <w:proofErr w:type="gramEnd"/>
      <w:r>
        <w:rPr>
          <w:rFonts w:ascii="Arial" w:hAnsi="Arial" w:cs="Arial"/>
          <w:color w:val="000000"/>
        </w:rPr>
        <w:t>ільно використовувати в потоках невеликої потужності.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Преси удосконалюються в напрямку оснащення їх електронним програмним керуванням, а також установкою дисплеїв. У залежності від виду матеріалу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ідбираються режими обробки по заданих програмах. До таких пресів варто віднести прес HR-2A фірми «Гоффман» (ФРН), італійські преси, прес JVC-1400 фірми «Джуки» (Японія) із пристроєм для швидкої заміни нодушек (до 10 хв).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Двопозиційні преси </w:t>
      </w:r>
      <w:r>
        <w:rPr>
          <w:rFonts w:ascii="Arial" w:hAnsi="Arial" w:cs="Arial"/>
          <w:color w:val="000000"/>
        </w:rPr>
        <w:t xml:space="preserve">заміняють два однопозиційних преси, поліпшуючи при цьому умови праці, тому що пресування відбувається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зоні, віддаленої від працюючих. До пресі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такого</w:t>
      </w:r>
      <w:proofErr w:type="gramEnd"/>
      <w:r>
        <w:rPr>
          <w:rFonts w:ascii="Arial" w:hAnsi="Arial" w:cs="Arial"/>
          <w:color w:val="000000"/>
        </w:rPr>
        <w:t xml:space="preserve"> типу відносяться прес НRК –180 фірми «Гоффман» (Німеччина) і прес 218 фірми «Макрі» (Італія).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Загальний вигляд двопозиційного пресу НRК –180 фірми «Гоффман» для заключного ВТО лацканів та коміру чоловічого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ідхака. Продуктивність - 80-85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іджаків за годину.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Трипозиційні (</w:t>
      </w:r>
      <w:proofErr w:type="gramStart"/>
      <w:r>
        <w:rPr>
          <w:rFonts w:ascii="Arial" w:hAnsi="Arial" w:cs="Arial"/>
          <w:color w:val="000000"/>
        </w:rPr>
        <w:t>карусельного</w:t>
      </w:r>
      <w:proofErr w:type="gramEnd"/>
      <w:r>
        <w:rPr>
          <w:rFonts w:ascii="Arial" w:hAnsi="Arial" w:cs="Arial"/>
          <w:color w:val="000000"/>
        </w:rPr>
        <w:t xml:space="preserve"> типу) преси мають три подушки. До пресі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такого типу відносяться преси HRK-120 фірми «Гоффман», 216 фірми «Макрі». На таких пресах можна обробляти одночасно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ілочки і спинки виробу 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Вертикальні преси забезпечують пресування виробу в готовому вигляді: вироби навішуються на вертикальну подушку, за допомогою якої забезпечується наступне його пресування в області коміра, лацканів, </w:t>
      </w:r>
      <w:proofErr w:type="gramStart"/>
      <w:r>
        <w:rPr>
          <w:rFonts w:ascii="Arial" w:hAnsi="Arial" w:cs="Arial"/>
          <w:color w:val="000000"/>
        </w:rPr>
        <w:t>пл</w:t>
      </w:r>
      <w:proofErr w:type="gramEnd"/>
      <w:r>
        <w:rPr>
          <w:rFonts w:ascii="Arial" w:hAnsi="Arial" w:cs="Arial"/>
          <w:color w:val="000000"/>
        </w:rPr>
        <w:t xml:space="preserve">іч і рукавів </w:t>
      </w:r>
    </w:p>
    <w:p w:rsidR="00976FB8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 пресі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такого</w:t>
      </w:r>
      <w:proofErr w:type="gramEnd"/>
      <w:r>
        <w:rPr>
          <w:rFonts w:ascii="Arial" w:hAnsi="Arial" w:cs="Arial"/>
          <w:color w:val="000000"/>
        </w:rPr>
        <w:t xml:space="preserve"> типу відносяться преси BSP-800 УМОВ і Cs-330 фірми «Паннония» (рисунок 5.5). Для пресування окатів рукавів застосовують двопозиційні преси HR-558 фірми «Гоффман»</w:t>
      </w:r>
    </w:p>
    <w:p w:rsidR="00976FB8" w:rsidRDefault="00976FB8" w:rsidP="00976FB8">
      <w:pPr>
        <w:pStyle w:val="a3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b/>
          <w:bCs/>
          <w:i/>
          <w:iCs/>
          <w:color w:val="000000"/>
        </w:rPr>
        <w:t>Гладильні столи</w:t>
      </w:r>
      <w:r>
        <w:rPr>
          <w:rFonts w:ascii="Arial" w:hAnsi="Arial" w:cs="Arial"/>
          <w:color w:val="000000"/>
        </w:rPr>
        <w:t> застосовують для внутрішньопроцесної і остаточної волого-теплової обробки. Вони, як і преси, мають базові конструкції і ві</w:t>
      </w:r>
      <w:proofErr w:type="gramStart"/>
      <w:r>
        <w:rPr>
          <w:rFonts w:ascii="Arial" w:hAnsi="Arial" w:cs="Arial"/>
          <w:color w:val="000000"/>
        </w:rPr>
        <w:t>др</w:t>
      </w:r>
      <w:proofErr w:type="gramEnd"/>
      <w:r>
        <w:rPr>
          <w:rFonts w:ascii="Arial" w:hAnsi="Arial" w:cs="Arial"/>
          <w:color w:val="000000"/>
        </w:rPr>
        <w:t xml:space="preserve">ізняються друг від друга будовою (з одною опорою — консольні, з чотирма опорами), оснащенням різного виду прасками, можливістю установки додаткових подушок, типом нагрівання гладильної поверхні, наявністю або відсутністю вакуум – відсмоктувача. Праски нагріваються паром або електрикою. Одним з переваг прасувальних столів зазначених типів є можливість установки на них подушок для виконання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ізноманітних операцій </w:t>
      </w:r>
    </w:p>
    <w:p w:rsidR="00976FB8" w:rsidRDefault="00976FB8" w:rsidP="00976FB8">
      <w:pPr>
        <w:pStyle w:val="a3"/>
        <w:rPr>
          <w:rFonts w:ascii="Arial" w:hAnsi="Arial" w:cs="Arial"/>
          <w:color w:val="000000"/>
          <w:lang w:val="uk-UA"/>
        </w:rPr>
      </w:pPr>
      <w:r>
        <w:rPr>
          <w:noProof/>
        </w:rPr>
        <w:drawing>
          <wp:inline distT="0" distB="0" distL="0" distR="0">
            <wp:extent cx="1905000" cy="2276475"/>
            <wp:effectExtent l="19050" t="0" r="0" b="0"/>
            <wp:docPr id="66" name="Рисунок 52" descr="Гладильные столы Camptel International, цена 55 100 грн., купить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ладильные столы Camptel International, цена 55 100 грн., купить в ...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lang w:val="uk-UA"/>
        </w:rPr>
        <w:t xml:space="preserve">   </w:t>
      </w:r>
      <w:r>
        <w:rPr>
          <w:noProof/>
        </w:rPr>
        <w:drawing>
          <wp:inline distT="0" distB="0" distL="0" distR="0">
            <wp:extent cx="2019300" cy="2276475"/>
            <wp:effectExtent l="19050" t="0" r="0" b="0"/>
            <wp:docPr id="67" name="Рисунок 55" descr="Вакуумний стіл для прасування моделі TV / SG - Фотогалере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Вакуумний стіл для прасування моделі TV / SG - Фотогалерея ...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3486150" cy="1943100"/>
            <wp:effectExtent l="19050" t="0" r="0" b="0"/>
            <wp:docPr id="68" name="Рисунок 58" descr="ᐈ Промышленные ГЛАДИЛЬНЫЕ СТОЛЫ • Консольные • Прямоуго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ᐈ Промышленные ГЛАДИЛЬНЫЕ СТОЛЫ • Консольные • Прямоугольны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19" cy="194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Pr="00C66CF9" w:rsidRDefault="00976FB8" w:rsidP="00976FB8">
      <w:pPr>
        <w:pStyle w:val="a3"/>
        <w:rPr>
          <w:rFonts w:ascii="Arial" w:hAnsi="Arial" w:cs="Arial"/>
          <w:color w:val="000000"/>
          <w:lang w:val="uk-UA"/>
        </w:rPr>
      </w:pPr>
    </w:p>
    <w:p w:rsidR="00976FB8" w:rsidRPr="00BF2C73" w:rsidRDefault="00976FB8" w:rsidP="00976FB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Праски </w:t>
      </w:r>
      <w:r>
        <w:rPr>
          <w:rFonts w:ascii="Arial" w:hAnsi="Arial" w:cs="Arial"/>
          <w:color w:val="000000"/>
        </w:rPr>
        <w:t xml:space="preserve">застосовують для внутрішньопроцесної і остаточної волого-теплової обробки. Тиск на напівфабрикат забезпечується масою праски і зусиллям працюючих. Праски нових конструкцій </w:t>
      </w:r>
      <w:proofErr w:type="gramStart"/>
      <w:r>
        <w:rPr>
          <w:rFonts w:ascii="Arial" w:hAnsi="Arial" w:cs="Arial"/>
          <w:color w:val="000000"/>
        </w:rPr>
        <w:t>оснащен</w:t>
      </w:r>
      <w:proofErr w:type="gramEnd"/>
      <w:r>
        <w:rPr>
          <w:rFonts w:ascii="Arial" w:hAnsi="Arial" w:cs="Arial"/>
          <w:color w:val="000000"/>
        </w:rPr>
        <w:t xml:space="preserve">і тефлоновими обтягуваннями, з електронними терморегуляторами. До таких прасок відноситься праска з пропарюванням масою 2 кг типи Cs-392 фірми «Паннония» або праски фірми «Макрі» </w:t>
      </w:r>
    </w:p>
    <w:p w:rsidR="00976FB8" w:rsidRDefault="00976FB8" w:rsidP="00976FB8">
      <w:pPr>
        <w:pStyle w:val="a3"/>
        <w:rPr>
          <w:rFonts w:ascii="Arial" w:hAnsi="Arial" w:cs="Arial"/>
          <w:color w:val="00000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1893094" cy="1762125"/>
            <wp:effectExtent l="19050" t="0" r="0" b="0"/>
            <wp:docPr id="69" name="Рисунок 61" descr="Промышленный паро-электрический утюг Silter ST/В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Промышленный паро-электрический утюг Silter ST/В 29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94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9735" cy="1245419"/>
            <wp:effectExtent l="19050" t="0" r="4315" b="0"/>
            <wp:docPr id="70" name="Рисунок 64" descr="Праска MPM MZ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Праска MPM MZE-0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35" cy="124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8398" cy="1704975"/>
            <wp:effectExtent l="19050" t="0" r="0" b="0"/>
            <wp:docPr id="71" name="Рисунок 67" descr="П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Праски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98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52675" cy="1393879"/>
            <wp:effectExtent l="19050" t="0" r="9525" b="0"/>
            <wp:docPr id="72" name="Рисунок 70" descr="З праски випливає коричнева рідина - що робити? 18 фото Чому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З праски випливає коричнева рідина - що робити? 18 фото Чому з ...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9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Default="00976FB8" w:rsidP="00976FB8">
      <w:pPr>
        <w:pStyle w:val="a3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</w:rPr>
        <w:t>Значний економічний ефект може бути отриманий при застосуванні </w:t>
      </w:r>
      <w:r>
        <w:rPr>
          <w:rFonts w:ascii="Arial" w:hAnsi="Arial" w:cs="Arial"/>
          <w:b/>
          <w:bCs/>
          <w:i/>
          <w:iCs/>
          <w:color w:val="000000"/>
        </w:rPr>
        <w:t>пароповітряних манекенів.</w:t>
      </w:r>
      <w:r>
        <w:rPr>
          <w:rFonts w:ascii="Arial" w:hAnsi="Arial" w:cs="Arial"/>
          <w:color w:val="000000"/>
        </w:rPr>
        <w:t xml:space="preserve"> Однією з останніх пропонованих конструкцій є манекен з електропневматичним приводом і програмним керуванням. На манекені одночасно виконується волого-теплова обробка коміра, лацканів, рукавів чоловічих пальто і піджаків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ід 88 до 112 розміру </w:t>
      </w:r>
    </w:p>
    <w:p w:rsidR="00976FB8" w:rsidRDefault="00976FB8" w:rsidP="00976FB8">
      <w:pPr>
        <w:rPr>
          <w:lang w:val="uk-UA"/>
        </w:rPr>
      </w:pPr>
      <w:r w:rsidRPr="00BF2C73">
        <w:rPr>
          <w:lang w:val="uk-UA"/>
        </w:rPr>
        <w:drawing>
          <wp:inline distT="0" distB="0" distL="0" distR="0">
            <wp:extent cx="1676400" cy="1775283"/>
            <wp:effectExtent l="19050" t="0" r="0" b="0"/>
            <wp:docPr id="73" name="Рисунок 73" descr="Пароманекен (паровий манекен) для сорочок, Італ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Пароманекен (паровий манекен) для сорочок, Італія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51" cy="177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1962150" cy="1724025"/>
            <wp:effectExtent l="19050" t="0" r="0" b="0"/>
            <wp:docPr id="76" name="Рисунок 76" descr="VEIT 8363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VEIT 8363 Classic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325" cy="1852947"/>
            <wp:effectExtent l="0" t="0" r="0" b="0"/>
            <wp:docPr id="79" name="Рисунок 79" descr="Паровой манекен универсальный Z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Паровой манекен универсальный Zeus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89" cy="185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8" w:rsidRDefault="00976FB8" w:rsidP="00976FB8">
      <w:pPr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/>
        </w:rPr>
      </w:pPr>
      <w:r>
        <w:rPr>
          <w:rFonts w:ascii="Arial" w:hAnsi="Arial" w:cs="Arial"/>
          <w:color w:val="000000"/>
          <w:lang w:val="uk-UA"/>
        </w:rPr>
        <w:t>.</w:t>
      </w:r>
      <w:r w:rsidRPr="00635F5B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/>
        </w:rPr>
        <w:t>Контрольні запитання:</w:t>
      </w:r>
    </w:p>
    <w:p w:rsidR="00976FB8" w:rsidRPr="00142686" w:rsidRDefault="00976FB8" w:rsidP="00976FB8">
      <w:pPr>
        <w:rPr>
          <w:lang w:val="uk-UA"/>
        </w:rPr>
      </w:pPr>
      <w:r>
        <w:rPr>
          <w:sz w:val="28"/>
          <w:szCs w:val="28"/>
          <w:lang w:val="uk-UA"/>
        </w:rPr>
        <w:t>1.Яке обладнання використую</w:t>
      </w:r>
      <w:r>
        <w:rPr>
          <w:rFonts w:ascii="Times New Roman" w:hAnsi="Times New Roman" w:cs="Times New Roman"/>
          <w:sz w:val="28"/>
          <w:szCs w:val="28"/>
          <w:lang w:val="uk-UA"/>
        </w:rPr>
        <w:t>ть для виконання ВТО?</w:t>
      </w:r>
    </w:p>
    <w:p w:rsidR="00976FB8" w:rsidRDefault="00976FB8" w:rsidP="00976FB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426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26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кількості подушок з одночасно оброблюваним напівфабрикатом</w:t>
      </w:r>
      <w:proofErr w:type="gramStart"/>
      <w:r w:rsidRPr="0014268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 називають такі </w:t>
      </w:r>
      <w:r w:rsidRPr="00142686">
        <w:rPr>
          <w:rFonts w:ascii="Times New Roman" w:hAnsi="Times New Roman" w:cs="Times New Roman"/>
          <w:color w:val="000000"/>
          <w:sz w:val="28"/>
          <w:szCs w:val="28"/>
        </w:rPr>
        <w:t>преси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976FB8" w:rsidRDefault="00976FB8" w:rsidP="00976FB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3.Які преси називають універсальними?</w:t>
      </w:r>
    </w:p>
    <w:p w:rsidR="00976FB8" w:rsidRDefault="00976FB8" w:rsidP="00976FB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4.Які є гладильні доски?</w:t>
      </w:r>
    </w:p>
    <w:p w:rsidR="00976FB8" w:rsidRPr="00142686" w:rsidRDefault="00976FB8" w:rsidP="00976F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5.Які преси називають спеціальними?</w:t>
      </w:r>
    </w:p>
    <w:p w:rsidR="00592993" w:rsidRDefault="00592993"/>
    <w:sectPr w:rsidR="00592993" w:rsidSect="00FC5128"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9A" w:rsidRDefault="00592993">
    <w:pPr>
      <w:pStyle w:val="a4"/>
      <w:rPr>
        <w:lang w:val="uk-UA"/>
      </w:rPr>
    </w:pPr>
  </w:p>
  <w:p w:rsidR="00C4389A" w:rsidRPr="00C4389A" w:rsidRDefault="00592993">
    <w:pPr>
      <w:pStyle w:val="a4"/>
      <w:rPr>
        <w:lang w:val="uk-U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FD9"/>
    <w:multiLevelType w:val="multilevel"/>
    <w:tmpl w:val="8C08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0DF0"/>
    <w:multiLevelType w:val="multilevel"/>
    <w:tmpl w:val="BAC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85D12"/>
    <w:multiLevelType w:val="multilevel"/>
    <w:tmpl w:val="714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94CFA"/>
    <w:multiLevelType w:val="multilevel"/>
    <w:tmpl w:val="A34E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D6EFB"/>
    <w:multiLevelType w:val="multilevel"/>
    <w:tmpl w:val="B848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7715B"/>
    <w:multiLevelType w:val="multilevel"/>
    <w:tmpl w:val="0EF4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65B59"/>
    <w:multiLevelType w:val="multilevel"/>
    <w:tmpl w:val="5BCA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3215E"/>
    <w:multiLevelType w:val="multilevel"/>
    <w:tmpl w:val="76B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614A2"/>
    <w:multiLevelType w:val="multilevel"/>
    <w:tmpl w:val="6C52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00E63"/>
    <w:multiLevelType w:val="multilevel"/>
    <w:tmpl w:val="20A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811A5"/>
    <w:multiLevelType w:val="multilevel"/>
    <w:tmpl w:val="2FCE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50C89"/>
    <w:multiLevelType w:val="multilevel"/>
    <w:tmpl w:val="113A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A6886"/>
    <w:multiLevelType w:val="multilevel"/>
    <w:tmpl w:val="50F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76FB8"/>
    <w:rsid w:val="00592993"/>
    <w:rsid w:val="0097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F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76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7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97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76FB8"/>
  </w:style>
  <w:style w:type="paragraph" w:styleId="a6">
    <w:name w:val="Balloon Text"/>
    <w:basedOn w:val="a"/>
    <w:link w:val="a7"/>
    <w:uiPriority w:val="99"/>
    <w:semiHidden/>
    <w:unhideWhenUsed/>
    <w:rsid w:val="0097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3470</Words>
  <Characters>19782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2020-04-07T21:48:00Z</dcterms:created>
  <dcterms:modified xsi:type="dcterms:W3CDTF">2020-04-07T21:55:00Z</dcterms:modified>
</cp:coreProperties>
</file>