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3C" w:rsidRPr="000E3791" w:rsidRDefault="006F453C" w:rsidP="006F453C">
      <w:pPr>
        <w:spacing w:line="276" w:lineRule="auto"/>
        <w:rPr>
          <w:rFonts w:cs="Times New Roman"/>
          <w:szCs w:val="28"/>
        </w:rPr>
      </w:pPr>
    </w:p>
    <w:p w:rsidR="00633AB5" w:rsidRPr="000E3791" w:rsidRDefault="002274F6" w:rsidP="002274F6">
      <w:pPr>
        <w:pStyle w:val="1"/>
        <w:spacing w:before="0" w:line="276" w:lineRule="auto"/>
        <w:ind w:left="-426" w:firstLine="568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E3791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Витяг з історії столових приборів</w:t>
      </w:r>
    </w:p>
    <w:p w:rsidR="00633AB5" w:rsidRPr="000E3791" w:rsidRDefault="00633AB5" w:rsidP="002274F6">
      <w:pPr>
        <w:pStyle w:val="2"/>
        <w:spacing w:before="0" w:beforeAutospacing="0" w:after="0" w:afterAutospacing="0" w:line="276" w:lineRule="auto"/>
        <w:ind w:left="-426" w:firstLine="568"/>
        <w:jc w:val="both"/>
        <w:textAlignment w:val="baseline"/>
        <w:rPr>
          <w:b w:val="0"/>
          <w:bCs w:val="0"/>
          <w:sz w:val="28"/>
          <w:szCs w:val="28"/>
        </w:rPr>
      </w:pPr>
      <w:r w:rsidRPr="000E3791">
        <w:rPr>
          <w:b w:val="0"/>
          <w:bCs w:val="0"/>
          <w:sz w:val="28"/>
          <w:szCs w:val="28"/>
        </w:rPr>
        <w:t>Історики вважають, що ще в III столітті до н. е. люди стали вперше використовувати в побуті предмет, схожий на сучасну ложку</w:t>
      </w:r>
    </w:p>
    <w:p w:rsidR="00517D6D" w:rsidRPr="000E3791" w:rsidRDefault="00633AB5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0E3791">
        <w:rPr>
          <w:sz w:val="28"/>
          <w:szCs w:val="28"/>
        </w:rPr>
        <w:t>Які предмети ми використовуємо щодня і настільки до них звикли, що вже й уявити не можемо, що світ колись існував без них? Правильно, ложку, вилку і ніж. Історія виникнення їх настільки давня, що здається, ніби вони були завжди. Але це далеко не так.</w:t>
      </w:r>
      <w:bookmarkStart w:id="0" w:name="_GoBack"/>
      <w:bookmarkEnd w:id="0"/>
    </w:p>
    <w:p w:rsidR="00633AB5" w:rsidRPr="000E3791" w:rsidRDefault="000E0014" w:rsidP="002274F6">
      <w:pPr>
        <w:pStyle w:val="a5"/>
        <w:spacing w:before="0" w:beforeAutospacing="0" w:after="0" w:afterAutospacing="0" w:line="276" w:lineRule="auto"/>
        <w:ind w:left="-426" w:firstLine="568"/>
        <w:jc w:val="center"/>
        <w:textAlignment w:val="baseline"/>
        <w:rPr>
          <w:sz w:val="28"/>
          <w:szCs w:val="28"/>
        </w:rPr>
      </w:pPr>
      <w:r w:rsidRPr="000E3791">
        <w:rPr>
          <w:rStyle w:val="a4"/>
          <w:rFonts w:eastAsiaTheme="majorEastAsia"/>
          <w:sz w:val="28"/>
          <w:szCs w:val="28"/>
          <w:bdr w:val="none" w:sz="0" w:space="0" w:color="auto" w:frame="1"/>
        </w:rPr>
        <w:t>НІЖ</w:t>
      </w:r>
    </w:p>
    <w:p w:rsidR="00633AB5" w:rsidRPr="000E3791" w:rsidRDefault="00633AB5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sz w:val="28"/>
          <w:szCs w:val="28"/>
        </w:rPr>
      </w:pPr>
      <w:r w:rsidRPr="000E3791">
        <w:rPr>
          <w:sz w:val="28"/>
          <w:szCs w:val="28"/>
        </w:rPr>
        <w:t>Мабуть, найдревніший столовий прибор. Якщо будь-яку готову їжу можна принаймні їсти руками, то нарізати її для приготування без ножа – ніяк. Спочатку він був знаряддям для полювання або битв. Його робили з кам'яних пластин. З часом нож пристосували для різних робіт по господарству, зокрема – для використання на кухні.</w:t>
      </w:r>
    </w:p>
    <w:p w:rsidR="00633AB5" w:rsidRPr="000E3791" w:rsidRDefault="00633AB5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sz w:val="28"/>
          <w:szCs w:val="28"/>
        </w:rPr>
      </w:pPr>
      <w:r w:rsidRPr="000E3791">
        <w:rPr>
          <w:sz w:val="28"/>
          <w:szCs w:val="28"/>
        </w:rPr>
        <w:t>Йшов час, і з'явився спеціальний столовий ніж, який відрізнявся від свого побратима тим, що мав більш округлий кінець. За однією з легенд, цьому ми зобов'язані знаменитому кардиналу Рішельє: нібито його дратувала звичка багатьох придворних під час трапези колупатися в зубах ножем і їсти з ножа, і він повелів робити закруглені леза.</w:t>
      </w:r>
    </w:p>
    <w:p w:rsidR="00517D6D" w:rsidRPr="000E3791" w:rsidRDefault="00633AB5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0E3791">
        <w:rPr>
          <w:sz w:val="28"/>
          <w:szCs w:val="28"/>
        </w:rPr>
        <w:t>Матеріали для виготовлення ножів, як і для інших приладів, змінювалися з часом. Існували ножі з міді, бронзи, заліза, навіть золота і срібла. А ось їх форма за минулі сторіччя практично не змінилася, чого не скажеш про ручку, варіантів якої налічується безліч.</w:t>
      </w:r>
    </w:p>
    <w:p w:rsidR="00633AB5" w:rsidRPr="000E3791" w:rsidRDefault="00633AB5" w:rsidP="002274F6">
      <w:pPr>
        <w:pStyle w:val="a5"/>
        <w:spacing w:before="0" w:beforeAutospacing="0" w:after="0" w:afterAutospacing="0" w:line="276" w:lineRule="auto"/>
        <w:ind w:left="-426" w:firstLine="568"/>
        <w:jc w:val="center"/>
        <w:textAlignment w:val="baseline"/>
        <w:rPr>
          <w:sz w:val="28"/>
          <w:szCs w:val="28"/>
        </w:rPr>
      </w:pPr>
      <w:r w:rsidRPr="000E3791">
        <w:rPr>
          <w:rStyle w:val="a4"/>
          <w:rFonts w:eastAsiaTheme="majorEastAsia"/>
          <w:sz w:val="28"/>
          <w:szCs w:val="28"/>
          <w:bdr w:val="none" w:sz="0" w:space="0" w:color="auto" w:frame="1"/>
        </w:rPr>
        <w:t>ЛОЖКА</w:t>
      </w:r>
    </w:p>
    <w:p w:rsidR="00633AB5" w:rsidRPr="000E3791" w:rsidRDefault="00633AB5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sz w:val="28"/>
          <w:szCs w:val="28"/>
        </w:rPr>
      </w:pPr>
      <w:r w:rsidRPr="000E3791">
        <w:rPr>
          <w:sz w:val="28"/>
          <w:szCs w:val="28"/>
        </w:rPr>
        <w:t>Історики вважають, що ще в III столітті до н. е. люди стали вперше використовувати в побуті предмет, схожий на сучасну ложку. Робили її з глини, ліпили, надаючи форму черпака з ручкою, а потім обпалювали. З часом матеріали для виготовлення ложки розширилися: кістки, роги, камені, дерево, великі раковини морських мешканців і навіть шкаралупа горіхів.</w:t>
      </w:r>
    </w:p>
    <w:p w:rsidR="00633AB5" w:rsidRPr="000E3791" w:rsidRDefault="00633AB5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sz w:val="28"/>
          <w:szCs w:val="28"/>
        </w:rPr>
      </w:pPr>
      <w:r w:rsidRPr="000E3791">
        <w:rPr>
          <w:sz w:val="28"/>
          <w:szCs w:val="28"/>
        </w:rPr>
        <w:t>Перші металеві ложки з'явилися вже в древніх Греції і Римі. Робили їх тоді з бронзи і срібла, проте використовували тільки для готування. Пізніше людство усвідомило, що ложкою все-таки зручно їсти. Середньовічні варіанти виготовлялися з металів: міді, олова або латуні, а також срібла та золота. Кумедний факт: після відкриття алюмінію цей метал вважався дуже цінним, тому алюмінієві ложки були предметом розкоші. Їх навіть можна було побачити на прийомі у Наполеона Бонапарта.</w:t>
      </w:r>
    </w:p>
    <w:p w:rsidR="00633AB5" w:rsidRPr="000E3791" w:rsidRDefault="00633AB5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sz w:val="28"/>
          <w:szCs w:val="28"/>
        </w:rPr>
      </w:pPr>
      <w:r w:rsidRPr="000E3791">
        <w:rPr>
          <w:sz w:val="28"/>
          <w:szCs w:val="28"/>
        </w:rPr>
        <w:t xml:space="preserve">Спочатку ручки </w:t>
      </w:r>
      <w:proofErr w:type="gramStart"/>
      <w:r w:rsidRPr="000E3791">
        <w:rPr>
          <w:sz w:val="28"/>
          <w:szCs w:val="28"/>
        </w:rPr>
        <w:t>у ложок</w:t>
      </w:r>
      <w:proofErr w:type="gramEnd"/>
      <w:r w:rsidRPr="000E3791">
        <w:rPr>
          <w:sz w:val="28"/>
          <w:szCs w:val="28"/>
        </w:rPr>
        <w:t xml:space="preserve"> були короткими і досить масивними. До XVII ст. вони почали подовжуватися. Це пояснювалося звичайною практичністю: мода того періоду диктувала носити вбрання з пишними рукавами і жабо. А ложка з довгою ручкою рятувала аристократа на званому обіді від незручної ситуації забруднити </w:t>
      </w:r>
      <w:r w:rsidRPr="000E3791">
        <w:rPr>
          <w:sz w:val="28"/>
          <w:szCs w:val="28"/>
        </w:rPr>
        <w:lastRenderedPageBreak/>
        <w:t>свій дорогий наряд. Вже у XVIII ст. прибор приймає ту форму, до якої ми всі звикли. Тоді ж з'являється поділ ложок на столові і чайні (зі Сходу до Європи почався імпорт чаю), а потім і кавові.</w:t>
      </w:r>
    </w:p>
    <w:p w:rsidR="00633AB5" w:rsidRPr="000E3791" w:rsidRDefault="00517D6D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sz w:val="28"/>
          <w:szCs w:val="28"/>
        </w:rPr>
      </w:pPr>
      <w:r w:rsidRPr="000E379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7CD3AB" wp14:editId="3BD12D40">
            <wp:simplePos x="0" y="0"/>
            <wp:positionH relativeFrom="margin">
              <wp:align>left</wp:align>
            </wp:positionH>
            <wp:positionV relativeFrom="paragraph">
              <wp:posOffset>760730</wp:posOffset>
            </wp:positionV>
            <wp:extent cx="2642235" cy="1485900"/>
            <wp:effectExtent l="0" t="0" r="5715" b="0"/>
            <wp:wrapTight wrapText="bothSides">
              <wp:wrapPolygon edited="0">
                <wp:start x="0" y="0"/>
                <wp:lineTo x="0" y="21323"/>
                <wp:lineTo x="21491" y="21323"/>
                <wp:lineTo x="21491" y="0"/>
                <wp:lineTo x="0" y="0"/>
              </wp:wrapPolygon>
            </wp:wrapTight>
            <wp:docPr id="5" name="Рисунок 5" descr="new_image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_image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B5" w:rsidRPr="000E3791">
        <w:rPr>
          <w:sz w:val="28"/>
          <w:szCs w:val="28"/>
        </w:rPr>
        <w:t xml:space="preserve">Далі змінювався тільки матеріал, з якого робили цей столовий прилад. У XIX ст. був відкритий сплав міді з нікелем і цинком, який називався аргентан і застосовувався в тому числі для виготовлення ложок. </w:t>
      </w:r>
      <w:proofErr w:type="gramStart"/>
      <w:r w:rsidR="00633AB5" w:rsidRPr="000E3791">
        <w:rPr>
          <w:sz w:val="28"/>
          <w:szCs w:val="28"/>
        </w:rPr>
        <w:t>У наш час</w:t>
      </w:r>
      <w:proofErr w:type="gramEnd"/>
      <w:r w:rsidR="00633AB5" w:rsidRPr="000E3791">
        <w:rPr>
          <w:sz w:val="28"/>
          <w:szCs w:val="28"/>
        </w:rPr>
        <w:t xml:space="preserve"> ми знаємо його як мельхіор. І нарешті, в недалекому XX в. з'явилася нержавіюча сталь, з якої зараз роблять більшість столових приладів.</w:t>
      </w:r>
    </w:p>
    <w:p w:rsidR="00633AB5" w:rsidRPr="000E3791" w:rsidRDefault="002274F6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sz w:val="28"/>
          <w:szCs w:val="28"/>
        </w:rPr>
      </w:pPr>
      <w:r w:rsidRPr="000E3791">
        <w:rPr>
          <w:rStyle w:val="a6"/>
          <w:i w:val="0"/>
          <w:sz w:val="28"/>
          <w:szCs w:val="28"/>
          <w:bdr w:val="none" w:sz="0" w:space="0" w:color="auto" w:frame="1"/>
          <w:lang w:val="uk-UA"/>
        </w:rPr>
        <w:t xml:space="preserve">Рис. 1 </w:t>
      </w:r>
      <w:r w:rsidRPr="000E3791">
        <w:rPr>
          <w:rStyle w:val="a6"/>
          <w:i w:val="0"/>
          <w:sz w:val="28"/>
          <w:szCs w:val="28"/>
          <w:bdr w:val="none" w:sz="0" w:space="0" w:color="auto" w:frame="1"/>
        </w:rPr>
        <w:t xml:space="preserve">Андоманська ложка </w:t>
      </w:r>
      <w:r w:rsidRPr="000E3791">
        <w:rPr>
          <w:rStyle w:val="a6"/>
          <w:i w:val="0"/>
          <w:sz w:val="28"/>
          <w:szCs w:val="28"/>
          <w:bdr w:val="none" w:sz="0" w:space="0" w:color="auto" w:frame="1"/>
          <w:lang w:val="uk-UA"/>
        </w:rPr>
        <w:t>(</w:t>
      </w:r>
      <w:r w:rsidR="00633AB5" w:rsidRPr="000E3791">
        <w:rPr>
          <w:rStyle w:val="a6"/>
          <w:i w:val="0"/>
          <w:sz w:val="28"/>
          <w:szCs w:val="28"/>
          <w:bdr w:val="none" w:sz="0" w:space="0" w:color="auto" w:frame="1"/>
        </w:rPr>
        <w:t>східн</w:t>
      </w:r>
      <w:r w:rsidRPr="000E3791">
        <w:rPr>
          <w:rStyle w:val="a6"/>
          <w:i w:val="0"/>
          <w:sz w:val="28"/>
          <w:szCs w:val="28"/>
          <w:bdr w:val="none" w:sz="0" w:space="0" w:color="auto" w:frame="1"/>
          <w:lang w:val="uk-UA"/>
        </w:rPr>
        <w:t>ий</w:t>
      </w:r>
      <w:r w:rsidR="00633AB5" w:rsidRPr="000E3791">
        <w:rPr>
          <w:rStyle w:val="a6"/>
          <w:i w:val="0"/>
          <w:sz w:val="28"/>
          <w:szCs w:val="28"/>
          <w:bdr w:val="none" w:sz="0" w:space="0" w:color="auto" w:frame="1"/>
        </w:rPr>
        <w:t xml:space="preserve"> бере</w:t>
      </w:r>
      <w:r w:rsidRPr="000E3791">
        <w:rPr>
          <w:rStyle w:val="a6"/>
          <w:i w:val="0"/>
          <w:sz w:val="28"/>
          <w:szCs w:val="28"/>
          <w:bdr w:val="none" w:sz="0" w:space="0" w:color="auto" w:frame="1"/>
          <w:lang w:val="uk-UA"/>
        </w:rPr>
        <w:t>г</w:t>
      </w:r>
      <w:r w:rsidR="00633AB5" w:rsidRPr="000E3791">
        <w:rPr>
          <w:rStyle w:val="a6"/>
          <w:i w:val="0"/>
          <w:sz w:val="28"/>
          <w:szCs w:val="28"/>
          <w:bdr w:val="none" w:sz="0" w:space="0" w:color="auto" w:frame="1"/>
        </w:rPr>
        <w:t xml:space="preserve"> Онезького озера</w:t>
      </w:r>
      <w:r w:rsidRPr="000E3791">
        <w:rPr>
          <w:rStyle w:val="a6"/>
          <w:i w:val="0"/>
          <w:sz w:val="28"/>
          <w:szCs w:val="28"/>
          <w:bdr w:val="none" w:sz="0" w:space="0" w:color="auto" w:frame="1"/>
          <w:lang w:val="uk-UA"/>
        </w:rPr>
        <w:t>)</w:t>
      </w:r>
      <w:r w:rsidR="00633AB5" w:rsidRPr="000E3791">
        <w:rPr>
          <w:rStyle w:val="a6"/>
          <w:i w:val="0"/>
          <w:sz w:val="28"/>
          <w:szCs w:val="28"/>
          <w:bdr w:val="none" w:sz="0" w:space="0" w:color="auto" w:frame="1"/>
        </w:rPr>
        <w:t>.</w:t>
      </w:r>
    </w:p>
    <w:p w:rsidR="00517D6D" w:rsidRPr="000E3791" w:rsidRDefault="00517D6D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rStyle w:val="a4"/>
          <w:rFonts w:eastAsiaTheme="majorEastAsia"/>
          <w:sz w:val="28"/>
          <w:szCs w:val="28"/>
          <w:bdr w:val="none" w:sz="0" w:space="0" w:color="auto" w:frame="1"/>
        </w:rPr>
      </w:pPr>
    </w:p>
    <w:p w:rsidR="00633AB5" w:rsidRPr="000E3791" w:rsidRDefault="00633AB5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sz w:val="28"/>
          <w:szCs w:val="28"/>
        </w:rPr>
      </w:pPr>
      <w:r w:rsidRPr="000E3791">
        <w:rPr>
          <w:rStyle w:val="a4"/>
          <w:rFonts w:eastAsiaTheme="majorEastAsia"/>
          <w:sz w:val="28"/>
          <w:szCs w:val="28"/>
          <w:bdr w:val="none" w:sz="0" w:space="0" w:color="auto" w:frame="1"/>
        </w:rPr>
        <w:t>ВИДЕЛКА</w:t>
      </w:r>
    </w:p>
    <w:p w:rsidR="00633AB5" w:rsidRPr="000E3791" w:rsidRDefault="00633AB5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sz w:val="28"/>
          <w:szCs w:val="28"/>
        </w:rPr>
      </w:pPr>
      <w:r w:rsidRPr="000E3791">
        <w:rPr>
          <w:sz w:val="28"/>
          <w:szCs w:val="28"/>
        </w:rPr>
        <w:t>Виделка – сама "юна" з столових приладів. Вперше вона з'явилася на кухні, щоб служити кухарям при обробленні, розкладанні і сервіровці страв. У неї було лише два зубці, і в такому вигляді вона була відома всюди: у Греції, Римі та на Сході. Вважається, що однією з найдавніших виделок, знайдених археологами, більше 2,5 тисячі років.</w:t>
      </w:r>
    </w:p>
    <w:p w:rsidR="00633AB5" w:rsidRPr="000E3791" w:rsidRDefault="00633AB5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sz w:val="28"/>
          <w:szCs w:val="28"/>
        </w:rPr>
      </w:pPr>
      <w:r w:rsidRPr="000E3791">
        <w:rPr>
          <w:sz w:val="28"/>
          <w:szCs w:val="28"/>
        </w:rPr>
        <w:t>А ось на столи вона потрапила в XI ст. За легендою, першою, хто став їсти виделкою, була принцеса з Візантії Марія Іверська. Нібито їй дуже не хотілося брати їжу руками, тому для неї виготовили виделочку зі срібла і золота. Тоді це порахували зайвою зніженістю, і ще довго, до XVII ст., виделку продовжували вважати примхою багатих особ. Більш того, католицька церква оголошувала людей, що користуються виделками, безбожниками! Нарешті до XVIII ст. суспільство заспокоїлося.</w:t>
      </w:r>
    </w:p>
    <w:p w:rsidR="00517D6D" w:rsidRPr="000E3791" w:rsidRDefault="00517D6D" w:rsidP="002274F6">
      <w:pPr>
        <w:pStyle w:val="a5"/>
        <w:spacing w:before="0" w:beforeAutospacing="0" w:after="0" w:afterAutospacing="0" w:line="276" w:lineRule="auto"/>
        <w:ind w:left="-426" w:firstLine="568"/>
        <w:jc w:val="both"/>
        <w:textAlignment w:val="baseline"/>
        <w:rPr>
          <w:rStyle w:val="a4"/>
          <w:rFonts w:eastAsiaTheme="majorEastAsia"/>
          <w:sz w:val="28"/>
          <w:szCs w:val="28"/>
          <w:bdr w:val="none" w:sz="0" w:space="0" w:color="auto" w:frame="1"/>
        </w:rPr>
      </w:pPr>
    </w:p>
    <w:p w:rsidR="00633AB5" w:rsidRPr="000E3791" w:rsidRDefault="00EA60A1" w:rsidP="003D4FE2">
      <w:pPr>
        <w:pStyle w:val="1"/>
        <w:spacing w:before="0" w:line="276" w:lineRule="auto"/>
        <w:ind w:left="-426" w:firstLine="568"/>
        <w:textAlignment w:val="baseline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E3791">
        <w:rPr>
          <w:noProof/>
          <w:color w:val="auto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2C1B9D4" wp14:editId="3D02E217">
            <wp:simplePos x="0" y="0"/>
            <wp:positionH relativeFrom="column">
              <wp:posOffset>-310515</wp:posOffset>
            </wp:positionH>
            <wp:positionV relativeFrom="paragraph">
              <wp:posOffset>6814185</wp:posOffset>
            </wp:positionV>
            <wp:extent cx="162623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54" y="21417"/>
                <wp:lineTo x="21254" y="0"/>
                <wp:lineTo x="0" y="0"/>
              </wp:wrapPolygon>
            </wp:wrapTight>
            <wp:docPr id="12" name="Рисунок 12" descr="https://www.about-ukraine.com/userfiles/image/%D0%9C%D1%96%D1%84%D0%BE%D0%BB%D0%BE%D0%B3%D1%96%D1%8F/%D0%BB%D0%BE%D0%B6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bout-ukraine.com/userfiles/image/%D0%9C%D1%96%D1%84%D0%BE%D0%BB%D0%BE%D0%B3%D1%96%D1%8F/%D0%BB%D0%BE%D0%B6%D0%BA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FE2" w:rsidRPr="000E3791">
        <w:rPr>
          <w:noProof/>
          <w:color w:val="auto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32A871A9" wp14:editId="031D2A0E">
            <wp:simplePos x="0" y="0"/>
            <wp:positionH relativeFrom="page">
              <wp:posOffset>3990975</wp:posOffset>
            </wp:positionH>
            <wp:positionV relativeFrom="paragraph">
              <wp:posOffset>3423285</wp:posOffset>
            </wp:positionV>
            <wp:extent cx="308610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467" y="21232"/>
                <wp:lineTo x="21467" y="0"/>
                <wp:lineTo x="0" y="0"/>
              </wp:wrapPolygon>
            </wp:wrapTight>
            <wp:docPr id="10" name="Рисунок 10" descr="https://upload.wikimedia.org/wikipedia/commons/thumb/a/aa/ALM_05_Dolch_edit2.jpg/1280px-ALM_05_Dolch_ed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a/ALM_05_Dolch_edit2.jpg/1280px-ALM_05_Dolch_edi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FE2" w:rsidRPr="000E3791">
        <w:rPr>
          <w:noProof/>
          <w:color w:val="auto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0E2FD68" wp14:editId="6F20399A">
            <wp:simplePos x="0" y="0"/>
            <wp:positionH relativeFrom="column">
              <wp:posOffset>-266700</wp:posOffset>
            </wp:positionH>
            <wp:positionV relativeFrom="paragraph">
              <wp:posOffset>1638935</wp:posOffset>
            </wp:positionV>
            <wp:extent cx="2828925" cy="1694180"/>
            <wp:effectExtent l="0" t="0" r="9525" b="1270"/>
            <wp:wrapTight wrapText="bothSides">
              <wp:wrapPolygon edited="0">
                <wp:start x="0" y="0"/>
                <wp:lineTo x="0" y="21373"/>
                <wp:lineTo x="21527" y="21373"/>
                <wp:lineTo x="21527" y="0"/>
                <wp:lineTo x="0" y="0"/>
              </wp:wrapPolygon>
            </wp:wrapTight>
            <wp:docPr id="4" name="Рисунок 4" descr="Иллюстрация шаржа с семьей пещерного человека одетой в шкуру животного собранную вокруг огня в пещере Бесплатные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шаржа с семьей пещерного человека одетой в шкуру животного собранную вокруг огня в пещере Бесплатные векто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4F6" w:rsidRPr="000E37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Деякі відомості </w:t>
      </w:r>
      <w:r w:rsidR="002274F6" w:rsidRPr="000E3791">
        <w:rPr>
          <w:rFonts w:ascii="Times New Roman" w:hAnsi="Times New Roman" w:cs="Times New Roman"/>
          <w:b/>
          <w:bCs/>
          <w:color w:val="auto"/>
          <w:sz w:val="28"/>
          <w:szCs w:val="28"/>
        </w:rPr>
        <w:t>з історії</w:t>
      </w:r>
      <w:r w:rsidR="002274F6" w:rsidRPr="000E37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столового посуду</w:t>
      </w:r>
      <w:r w:rsidR="002274F6" w:rsidRPr="000E3791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З  незапам'ятних часів людство користувалося тими чи іншими видами посуду.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Спочатку посуд виготовлялася переважно з глини - найдоступнішого в обробці жароміцного і стійкого до рідини матеріалу.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Надалі з IV-VI століть до н.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е..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почала з'являтися чавунний посуд, пізніше мідний посуд.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Необхідність замінити глину як основний </w:t>
      </w:r>
      <w:hyperlink r:id="rId9" w:tooltip="Матерія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матеріал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для виготовлення посуду з'явилася з переходом від приготування їжі на відкритому </w:t>
      </w:r>
      <w:hyperlink r:id="rId10" w:tooltip="Вогні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вогні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="003D4FE2" w:rsidRPr="000E3791">
        <w:rPr>
          <w:noProof/>
          <w:color w:val="auto"/>
          <w:lang w:val="ru-RU" w:eastAsia="ru-RU"/>
        </w:rPr>
        <w:t xml:space="preserve">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на вугіллі або в печі до використання варильних панелей (конфорок).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Вже пізніше, у XX столітті з'явилася посуд із нержавіючої сталі.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В кінці 50-х років XX століття з'явилася й виключно популярна в наші дні по</w:t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суд з антипригарним покриттям.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Самий старий столовий прилад - це ніж.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Є </w:t>
      </w:r>
      <w:hyperlink r:id="rId11" w:tooltip="Думка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думка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, що </w:t>
      </w:r>
      <w:hyperlink r:id="rId12" w:tooltip="Саме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саме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кістяний або кам'яний ніж,</w:t>
      </w:r>
      <w:r w:rsidR="003D4FE2" w:rsidRPr="000E3791">
        <w:rPr>
          <w:color w:val="auto"/>
        </w:rPr>
        <w:t xml:space="preserve">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а не палиця, став першим інструментом людини умілої.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Багато тисячоліть ніж використовувався як зброя, для </w:t>
      </w:r>
      <w:hyperlink r:id="rId13" w:tooltip="Полювання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полювання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і всіх видів робіт, але вже близько 5000 років тому з'явилися спеціальні столові ножі.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Аж до </w:t>
      </w:r>
      <w:hyperlink r:id="rId14" w:tooltip="Середньовіччя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середньовіччя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hyperlink r:id="rId15" w:tooltip="Люди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люди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носили з собою особисті універсальні ножі, якими користувалися не тільки за столом, але і в роботі.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У 15-16 століттях на столах у знатних осіб з'являються дорогі ножі із золота з живцями з дорогого дерева.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З плином часу в ножах змінювалися тільки </w:t>
      </w:r>
      <w:hyperlink r:id="rId16" w:tooltip="Матеріали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матеріали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, з'являлися нові форми клинка і рукоятки.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Прості бронзові з дерев'яною ручкою і вишукані срібні та золоті з розкішними інкрустованими ручками ножі поступилися місцем універсальним сталевим з рукоятками з пластику.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Що стосується форми ножа, то перші столові ножі з міді і бронзи лише незначно відрізняються за формою від сучасних.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До 17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ст</w:t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існув</w:t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али тільки ножі із загостреними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лезами.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Закруглені </w:t>
      </w:r>
      <w:hyperlink r:id="rId17" w:tooltip="Підстави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підстави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лез, за переказами, з'явилися за наказом Людовика XIV, щоб запобігти звичку придворних колупати в зубах і є з ножа.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Незважаючи на те, що складаний ніж здається недавнім винаходом, він був винайдений римлянами ще в I столітті для використання під час військових походів і </w:t>
      </w:r>
      <w:hyperlink r:id="rId18" w:tooltip="Подорож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подорожей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З'явився невдовзі звичай носити ніж у піхвах перешкодив подальшому розвитку кишенькових ножів.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У кінці 16 століття складаний ніж знову став необхідний </w:t>
      </w:r>
      <w:hyperlink r:id="rId19" w:tooltip="Мандрівниця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мандрівникам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і солдатам як зброя, інструмент для захисту і столовий</w:t>
      </w:r>
      <w:r w:rsidR="002274F6" w:rsidRPr="000E3791">
        <w:rPr>
          <w:rFonts w:ascii="Times New Roman" w:hAnsi="Times New Roman" w:cs="Times New Roman"/>
          <w:color w:val="auto"/>
          <w:sz w:val="28"/>
          <w:szCs w:val="28"/>
        </w:rPr>
        <w:t xml:space="preserve"> прилад.     </w:t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Гостру потребу в такому столовому приладі, як столова ложка, люди відчули ще в далекій давнині.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І </w:t>
      </w:r>
      <w:r w:rsidRPr="000E3791">
        <w:rPr>
          <w:noProof/>
          <w:color w:val="auto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424EA9FA" wp14:editId="5EDBBE59">
            <wp:simplePos x="0" y="0"/>
            <wp:positionH relativeFrom="margin">
              <wp:align>right</wp:align>
            </wp:positionH>
            <wp:positionV relativeFrom="paragraph">
              <wp:posOffset>689610</wp:posOffset>
            </wp:positionV>
            <wp:extent cx="263334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07" y="21475"/>
                <wp:lineTo x="21407" y="0"/>
                <wp:lineTo x="0" y="0"/>
              </wp:wrapPolygon>
            </wp:wrapTight>
            <wp:docPr id="11" name="Рисунок 11" descr="значення слова вил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чення слова вилка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хоча </w:t>
      </w:r>
      <w:hyperlink r:id="rId21" w:tooltip="Історія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історія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 походження столової ложки оповідає, що ложка 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з'явилася набагато раніше, ніж столова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ви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де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лка, точну дату її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появи не вдалося з'ясувати до с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их пір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</w:t>
      </w:r>
      <w:r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Виде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лка - наймолодший столовий прилад.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Прототип сучасної виделки з'явився в Древній Греції.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Це був досить великий інструмент з двома гострими зубцями для витягування м'яса з жаровні і сервіровки складних гарячих страв.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Крім двозубих вилок, для сервірування використовувалися піки і рожна, на яких подавали м'ясо.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Для їжі тоді вилки не використовували, а їли руками.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На римських бенкетах було прийнято одягати спеціальні рукавички або загострені наконечники на пальці, щоб руки залишалися чистими.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У 7 столітті невеликі вилки з двома зубцями з'явилися в Туреччині, в 10 столітті - у Візантії, звідки і поширилися по Європі.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З-за схожості з диявольськими рогами і незручності у використанні виделки були майже забуті під час Середньовіччя.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А в деяких країнах вилки навіть були заборонені за указом папи римського.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У 14-16 століттях вилки вважалися примхою багатіїв.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 </w:t>
      </w:r>
      <w:r w:rsidRPr="000E3791">
        <w:rPr>
          <w:noProof/>
          <w:color w:val="auto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2F225711" wp14:editId="5372EEE2">
            <wp:simplePos x="0" y="0"/>
            <wp:positionH relativeFrom="page">
              <wp:posOffset>828675</wp:posOffset>
            </wp:positionH>
            <wp:positionV relativeFrom="paragraph">
              <wp:posOffset>4709160</wp:posOffset>
            </wp:positionV>
            <wp:extent cx="267525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0" y="21327"/>
                <wp:lineTo x="21380" y="0"/>
                <wp:lineTo x="0" y="0"/>
              </wp:wrapPolygon>
            </wp:wrapTight>
            <wp:docPr id="13" name="Рисунок 13" descr="https://pics.meshok.net/pics/75696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cs.meshok.net/pics/756963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Франції в цей час якраз перестали їсти з ножа і використовували однозубо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ву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ви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де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лку </w:t>
      </w:r>
      <w:r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(шило) для наколювання шматочків їжі.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Навіть на початку 17 століття англійські джентльмени вважали вилку надмірністю і в</w:t>
      </w:r>
      <w:r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важали за краще  використовувати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пальці.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Відповідно до </w:t>
      </w:r>
      <w:hyperlink r:id="rId23" w:tooltip="Етикет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етикету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hyperlink r:id="rId24" w:tooltip="Того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того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часу, м'ясо елегантно брали трьома пальцями, після чого ополіскували їх у спеціальній чаші.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Лише в кінці 17 століття, коли з'явилися зручно вигнуті вилки з трьома і чотирма зубцями, вони стали невід'ємним атрибутом вищого суспільства.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274F6"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У російській мові до 18 століття навіть не було слова «вилка», а прилад називали рогатиною або вильца.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Російські селяни насторожено ставилися до ви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делок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 початку 20 століття, вважаючи заморський прилад незручним і гаком за </w:t>
      </w:r>
      <w:r w:rsidR="00157F58" w:rsidRPr="000E3791">
        <w:rPr>
          <w:noProof/>
          <w:color w:val="auto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7B43276B" wp14:editId="5A4C3379">
            <wp:simplePos x="0" y="0"/>
            <wp:positionH relativeFrom="column">
              <wp:posOffset>-241935</wp:posOffset>
            </wp:positionH>
            <wp:positionV relativeFrom="paragraph">
              <wp:posOffset>7629525</wp:posOffset>
            </wp:positionV>
            <wp:extent cx="27813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52" y="21471"/>
                <wp:lineTo x="21452" y="0"/>
                <wp:lineTo x="0" y="0"/>
              </wp:wrapPolygon>
            </wp:wrapTight>
            <wp:docPr id="14" name="Рисунок 14" descr="http://koreancenter.org.ua/wp-content/uploads/2012/01/22-300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reancenter.org.ua/wp-content/uploads/2012/01/22-300x23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простим селянським столом.</w:t>
      </w:r>
      <w:r w:rsidRPr="000E3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Нам здається природним, що основні столові прилади - це ніж, ложка і ви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де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лка.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Проте менш половини населення землі користуються ними.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Частина, що залишилася воліє їсти паличками, ножем і руками або просто руками.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З цього випливає, що палички - найпоширеніший на землі столовий прилад.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Перші тарілки з'явились майже 600 років тому у Франції і мали чотирикутну форму.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А раніше тарілок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з'явилися миски.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Крім горщика і миски, в будинку </w:t>
      </w:r>
      <w:hyperlink r:id="rId26" w:tooltip="Селянин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селянина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майже не було посуду.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Робили миски з дерева і глини, а пізніше і з металу.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Розміри деяких з них були досить великі, з однієї миски їла часом вся сім'я.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Такі величезні «Міси», яки</w:t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ми користувалися в 12 столітті.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Цікаво, що в старовинних інструкціях з етикету давали спеціальні </w:t>
      </w:r>
      <w:hyperlink r:id="rId27" w:tooltip="Поради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поради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, як </w:t>
      </w:r>
      <w:hyperlink r:id="rId28" w:tooltip="Культура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культурно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їсти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зі спільної миски.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Наприклад, рекомендувалося добре витирати ложку, перш ніж знову зачерпувати нею суп, «адже делікатні люди можуть не захотіти супу, до якого умочили ложку, вийнявши її з рота».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І все ж, погодьтеся, миска - це не тарілка.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Остання призначена для індивідуального користування, має набагато менші розміри і більш плоска за формою.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Спочатку (і досить тривалий час) заміною тарілки служили великі скиби хліба - обідаю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чий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клав на них густу їжу, шматки м'яса, риби і </w:t>
      </w:r>
      <w:r w:rsidR="00157F58" w:rsidRPr="000E3791">
        <w:rPr>
          <w:noProof/>
          <w:color w:val="auto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385F8FAF" wp14:editId="4518078A">
            <wp:simplePos x="0" y="0"/>
            <wp:positionH relativeFrom="column">
              <wp:posOffset>-270510</wp:posOffset>
            </wp:positionH>
            <wp:positionV relativeFrom="paragraph">
              <wp:posOffset>3051810</wp:posOffset>
            </wp:positionV>
            <wp:extent cx="26479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45" y="21491"/>
                <wp:lineTo x="21445" y="0"/>
                <wp:lineTo x="0" y="0"/>
              </wp:wrapPolygon>
            </wp:wrapTight>
            <wp:docPr id="15" name="Рисунок 15" descr="Хлебные тар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лебные тарелк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т. д. Потім ці «хлібні тарілки» зазвичай з'їдалися, а в багатих будинках </w:t>
      </w:r>
      <w:r w:rsidR="00157F5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- віддавали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жебракам або викидалися </w:t>
      </w:r>
      <w:hyperlink r:id="rId30" w:tooltip="Собака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собакам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Справжні, у сучасному розумінні, тарілки, або, як їх колись називали, тарелі, з'явилися на Русі не раніше XVI століття.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початку XVII століття тарілки не мали широкого поширення і тільки-тільки входили в побут найбільш заможної частини населення.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Головним кухонним і сервірувальн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им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посуд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ом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тривалий час був керамічний горщик - прямий попередник сучасної каструлі, супниці, баночки для спецій, контейнера для зберігання сипучих і рідких продуктів і т. д. У горщиках варили супи та каші, кип'ятили воду, гасили м'ясо, рибу, </w:t>
      </w:r>
      <w:hyperlink r:id="rId31" w:tooltip="Овочі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овочі 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r w:rsidR="00157F5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запікали різноманітні продукти, зберігали крупи, борошно, олія.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 силу такої універсальності розміри та місткість горщиків були самі різні - від величезної 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багатові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дерной корчаги, до маленького горщика на 200 - 300 грамів.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57F5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Розрізнялися горщики та </w:t>
      </w:r>
      <w:r w:rsidR="00157F58" w:rsidRPr="000E3791">
        <w:rPr>
          <w:noProof/>
          <w:color w:val="auto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45E6003D" wp14:editId="23A40C76">
            <wp:simplePos x="0" y="0"/>
            <wp:positionH relativeFrom="margin">
              <wp:align>right</wp:align>
            </wp:positionH>
            <wp:positionV relativeFrom="paragraph">
              <wp:posOffset>6451600</wp:posOffset>
            </wp:positionV>
            <wp:extent cx="3495675" cy="1964690"/>
            <wp:effectExtent l="0" t="0" r="9525" b="0"/>
            <wp:wrapTight wrapText="bothSides">
              <wp:wrapPolygon edited="0">
                <wp:start x="0" y="0"/>
                <wp:lineTo x="0" y="21363"/>
                <wp:lineTo x="21541" y="21363"/>
                <wp:lineTo x="21541" y="0"/>
                <wp:lineTo x="0" y="0"/>
              </wp:wrapPolygon>
            </wp:wrapTight>
            <wp:docPr id="17" name="Рисунок 17" descr="давній старовиний глечик горшок горщик посуд стариний Полонне - зображенн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авній старовиний глечик горшок горщик посуд стариний Полонне - зображення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зовнішнім оздобленням.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Більш ошатними були ті, в яких їжа подавалася на стіл.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Пічні ж найчастіше ніякого орнаменту не мали.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Цікаво, що, чим вище ставав у містах і селах рівень гончарної майс</w:t>
      </w:r>
      <w:r w:rsidR="00C7527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терності, тим менше уваги надава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лось зовнішній обробці горщиків.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Так, горщики, створені майстрами на ранніх етапах розвитку російських міст, мали більш багатий орнамент, ніж їх пізні побратими.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Головним достоїнством керамічного горщика завжди вважалася його міцність.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У </w:t>
      </w:r>
      <w:hyperlink r:id="rId33" w:tooltip="Господар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господарстві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дорожили горщиками і берегли їх.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Ну а вже якщо траплялося, що горщик тріснув, то його не викидали, а ретельно обплітали берестяними стрічками і використовували для зберігання продуктів.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B2147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Однак,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незважаючи на свою універсальність, горщика важко було задовольнити численні кулінарні запити.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Тоді й прийшли до нього на допомогу всілякі каструлі, листи, сковороди.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Спочатку сковороди, як і горщики, виготовляли з вогнетривкої глини, та й для печі </w:t>
      </w:r>
      <w:hyperlink r:id="rId34" w:tooltip="Такий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такий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матеріал був найбільш придатний.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За формі перші сковороди нагадували каструлю, краї якої розширювалися догори.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Називали їх латками.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Збоку латки була порожня ручка, в отвір якої вставляли дерев'яну рукоять.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З часом і сковороди стали робити з чавуну.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Для випічки млинців існували спеціальні млинцеві сковороди.</w:t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2274F6" w:rsidRPr="000E3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Один з найприємніших способів </w:t>
      </w:r>
      <w:hyperlink r:id="rId35" w:tooltip="Спілкування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спілкування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з близькими і симпатичними нам людьми - спілкування за столом.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І щоб воно було більш радісним, веселим, </w:t>
      </w:r>
      <w:r w:rsidR="000E3791" w:rsidRPr="000E3791">
        <w:rPr>
          <w:noProof/>
          <w:color w:val="auto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677EDEB6" wp14:editId="0932CFC7">
            <wp:simplePos x="0" y="0"/>
            <wp:positionH relativeFrom="margin">
              <wp:align>right</wp:align>
            </wp:positionH>
            <wp:positionV relativeFrom="paragraph">
              <wp:posOffset>3032760</wp:posOffset>
            </wp:positionV>
            <wp:extent cx="320611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33" y="21429"/>
                <wp:lineTo x="21433" y="0"/>
                <wp:lineTo x="0" y="0"/>
              </wp:wrapPolygon>
            </wp:wrapTight>
            <wp:docPr id="18" name="Рисунок 18" descr="Сервировка стола. Искусство складывания салфеток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ервировка стола. Искусство складывания салфеток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приносило позитивні </w:t>
      </w:r>
      <w:hyperlink r:id="rId37" w:tooltip="Емоції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емоції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, часто потрібна ...</w:t>
      </w:r>
      <w:hyperlink r:id="rId38" w:tooltip="Серветки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 серветка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157F58" w:rsidRPr="000E3791">
        <w:rPr>
          <w:color w:val="auto"/>
        </w:rPr>
        <w:t xml:space="preserve"> 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Та серветка, похідн</w:t>
      </w:r>
      <w:r w:rsidR="002274F6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від фігового листка, яким раб чи слуга у Стародавній Греції близько 3500 років тому витирав губи своєму панові.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У столових серветок вельми поважний вік.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Їх знали ще стародавні римляни.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Правда, виглядали вони незвично.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Їх </w:t>
      </w:r>
      <w:r w:rsidR="00157F58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виготовляли з ... азбесту та в</w:t>
      </w:r>
      <w:r w:rsidR="000E3791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икористовували волосся рабів в якості серветки.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Після обіду використані «серветки» для </w:t>
      </w:r>
      <w:hyperlink r:id="rId39" w:tooltip="Очищення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очищення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кидали у </w:t>
      </w:r>
      <w:hyperlink r:id="rId40" w:tooltip="Вогонь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вогонь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Полотняна серветка, прикрашена вишивкою у вигляді вензелів з ​​ініціалів </w:t>
      </w:r>
      <w:hyperlink r:id="rId41" w:tooltip="Господар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господаря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з'явилася в Древньому Римі 2000 років тому.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У </w:t>
      </w:r>
      <w:hyperlink r:id="rId42" w:tooltip="Середні століття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середні століття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серветка отримала більш широке поширення.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І хоча </w:t>
      </w:r>
      <w:r w:rsidR="000E3791" w:rsidRPr="000E3791">
        <w:rPr>
          <w:noProof/>
          <w:color w:val="auto"/>
          <w:lang w:val="ru-RU" w:eastAsia="ru-RU"/>
        </w:rPr>
        <w:drawing>
          <wp:anchor distT="0" distB="0" distL="114300" distR="114300" simplePos="0" relativeHeight="251671552" behindDoc="1" locked="0" layoutInCell="1" allowOverlap="1" wp14:anchorId="7D59A8BB" wp14:editId="73AB0AE9">
            <wp:simplePos x="0" y="0"/>
            <wp:positionH relativeFrom="column">
              <wp:posOffset>-251460</wp:posOffset>
            </wp:positionH>
            <wp:positionV relativeFrom="paragraph">
              <wp:posOffset>5889625</wp:posOffset>
            </wp:positionV>
            <wp:extent cx="3924300" cy="3066415"/>
            <wp:effectExtent l="0" t="0" r="0" b="635"/>
            <wp:wrapTight wrapText="bothSides">
              <wp:wrapPolygon edited="0">
                <wp:start x="0" y="0"/>
                <wp:lineTo x="0" y="21470"/>
                <wp:lineTo x="21495" y="21470"/>
                <wp:lineTo x="21495" y="0"/>
                <wp:lineTo x="0" y="0"/>
              </wp:wrapPolygon>
            </wp:wrapTight>
            <wp:docPr id="19" name="Рисунок 19" descr="https://ic.pics.livejournal.com/nikshell/50841095/6562/656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c.pics.livejournal.com/nikshell/50841095/6562/6562_900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серветки з полотна традиційно вважаються неодмінним атрибутом </w:t>
      </w:r>
      <w:hyperlink r:id="rId44" w:tooltip="Сервірування столу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сервірування столу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, з появою паперових серветок, відбулася </w:t>
      </w:r>
      <w:hyperlink r:id="rId45" w:tooltip="Революція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революція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не тільки в сервіровці столу, але, що важливіше, у свідомості людей.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Паперова серветка широко ступила в повсякденний побут, стала запорукою чистоти і акуратності людини.</w:t>
      </w:r>
    </w:p>
    <w:p w:rsidR="00633AB5" w:rsidRPr="000E3791" w:rsidRDefault="000E3791" w:rsidP="003D4FE2">
      <w:pPr>
        <w:pStyle w:val="1"/>
        <w:spacing w:line="276" w:lineRule="auto"/>
        <w:ind w:left="-426" w:firstLine="568"/>
        <w:rPr>
          <w:rFonts w:ascii="Times New Roman" w:hAnsi="Times New Roman" w:cs="Times New Roman"/>
          <w:color w:val="auto"/>
          <w:sz w:val="28"/>
          <w:szCs w:val="28"/>
        </w:rPr>
      </w:pPr>
      <w:r w:rsidRPr="000E3791">
        <w:rPr>
          <w:noProof/>
          <w:color w:val="auto"/>
          <w:lang w:val="ru-RU"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03CE8BF4" wp14:editId="25DBB422">
            <wp:simplePos x="0" y="0"/>
            <wp:positionH relativeFrom="column">
              <wp:posOffset>-260985</wp:posOffset>
            </wp:positionH>
            <wp:positionV relativeFrom="paragraph">
              <wp:posOffset>499110</wp:posOffset>
            </wp:positionV>
            <wp:extent cx="28575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56" y="21388"/>
                <wp:lineTo x="21456" y="0"/>
                <wp:lineTo x="0" y="0"/>
              </wp:wrapPolygon>
            </wp:wrapTight>
            <wp:docPr id="20" name="Рисунок 20" descr="Посуда для русского засто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суда для русского застолья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53C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Русі місце </w:t>
      </w:r>
      <w:r w:rsidR="006F453C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графину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на столі займала ендова.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B2147" w:rsidRPr="000E379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Ендова́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(также яндова́) — вид </w:t>
      </w:r>
      <w:r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давньорусинської братини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низ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ька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широка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мі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дна 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дерев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’яна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B2147" w:rsidRPr="000E379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посуд</w:t>
      </w:r>
      <w:r w:rsidR="003B2147" w:rsidRPr="000E379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ин</w:t>
      </w:r>
      <w:r w:rsidR="003B2147" w:rsidRPr="000E379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з від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ливом 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ви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гля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ж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лобка, 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що використовувся для подачі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алкогольн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 нап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ої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(пива, браги, м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вина) на </w:t>
      </w:r>
      <w:r w:rsidR="000E0014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святковий сті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 (</w:t>
      </w:r>
      <w:r w:rsidR="000E0014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під час пиру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 w:rsidR="000E0014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 їх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розлив</w:t>
      </w:r>
      <w:r w:rsidR="000E0014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чаркам </w:t>
      </w:r>
      <w:r w:rsidR="000E0014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</w:t>
      </w:r>
      <w:r w:rsidR="003B2147" w:rsidRPr="000E3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стаканам.</w:t>
      </w:r>
      <w:r w:rsidR="003B2147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Сьогоднішній «зберігач напоїв» нітрохи не схожий на свою приосадкувату прародительку.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B2147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За формою ендова швидше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нагадувала широку миску з відкритим вузьким і довгим зливним носиком.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Перші ендови робили з дерева та </w:t>
      </w:r>
      <w:hyperlink r:id="rId47" w:tooltip="Керамік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кераміки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, а потім - з металу і скла.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Для подачі на стіл напоїв служили також керамічні глечики.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Форма їх дійшла до наших днів практично без особливих змін.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З розвитком скляного виробництва в </w:t>
      </w:r>
      <w:r w:rsidR="000E0014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на Русі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велике поширення отримали карафки</w:t>
      </w:r>
      <w:r w:rsidR="003B2147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B2147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В Київській Русі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3B2147" w:rsidRPr="000E3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різні пляшки та бутлі.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Найбільш частими гостями на столах були штофи з каламутно-зеленого скла, в них розливалася горілка.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Штоф, крім того, використовувався як міра ємності і дорівнював приблизно 1,23 л, що </w:t>
      </w:r>
      <w:hyperlink r:id="rId48" w:tooltip="Відповідь" w:history="1">
        <w:r w:rsidR="00633AB5" w:rsidRPr="000E3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відповідало</w:t>
        </w:r>
      </w:hyperlink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 10 чарка.</w:t>
      </w:r>
      <w:r w:rsidR="00633AB5" w:rsidRPr="000E379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33AB5" w:rsidRPr="000E3791">
        <w:rPr>
          <w:rFonts w:ascii="Times New Roman" w:hAnsi="Times New Roman" w:cs="Times New Roman"/>
          <w:iCs/>
          <w:color w:val="auto"/>
          <w:sz w:val="28"/>
          <w:szCs w:val="28"/>
        </w:rPr>
        <w:t>Поряд зі згаданими судинами в ходу у наших предків були різні кубушки, фляги та кумгани - судини, схожі на глечики, але з більш високим носиком, з ручкою і кришкою.</w:t>
      </w:r>
    </w:p>
    <w:p w:rsidR="000E0014" w:rsidRPr="000E3791" w:rsidRDefault="006F453C" w:rsidP="002274F6">
      <w:pPr>
        <w:shd w:val="clear" w:color="auto" w:fill="FFFFFF"/>
        <w:spacing w:before="240" w:line="276" w:lineRule="auto"/>
        <w:ind w:left="-426" w:firstLine="568"/>
        <w:outlineLvl w:val="1"/>
        <w:rPr>
          <w:rFonts w:cs="Times New Roman"/>
          <w:b/>
          <w:szCs w:val="28"/>
        </w:rPr>
      </w:pPr>
      <w:r w:rsidRPr="000E3791">
        <w:rPr>
          <w:rFonts w:cs="Times New Roman"/>
          <w:b/>
          <w:szCs w:val="28"/>
        </w:rPr>
        <w:t>Домашнє завдання:</w:t>
      </w:r>
    </w:p>
    <w:p w:rsidR="006F453C" w:rsidRPr="000E3791" w:rsidRDefault="006F453C" w:rsidP="006F453C">
      <w:pPr>
        <w:shd w:val="clear" w:color="auto" w:fill="FFFFFF"/>
        <w:spacing w:before="240" w:line="276" w:lineRule="auto"/>
        <w:outlineLvl w:val="1"/>
        <w:rPr>
          <w:rFonts w:cs="Times New Roman"/>
          <w:szCs w:val="28"/>
          <w:lang w:val="ru-RU"/>
        </w:rPr>
      </w:pPr>
      <w:r w:rsidRPr="000E3791">
        <w:rPr>
          <w:rFonts w:cs="Times New Roman"/>
          <w:szCs w:val="28"/>
          <w:lang w:val="ru-RU"/>
        </w:rPr>
        <w:t xml:space="preserve">Знайти самостійно </w:t>
      </w:r>
      <w:r w:rsidRPr="000E3791">
        <w:rPr>
          <w:rFonts w:cs="Times New Roman"/>
          <w:szCs w:val="28"/>
        </w:rPr>
        <w:t>інформацію та підготувати презентації на теми:</w:t>
      </w:r>
    </w:p>
    <w:p w:rsidR="006F453C" w:rsidRPr="000E3791" w:rsidRDefault="006F453C" w:rsidP="003D4FE2">
      <w:pPr>
        <w:pStyle w:val="a7"/>
        <w:shd w:val="clear" w:color="auto" w:fill="FFFFFF"/>
        <w:spacing w:line="276" w:lineRule="auto"/>
        <w:ind w:left="502"/>
        <w:outlineLvl w:val="1"/>
        <w:rPr>
          <w:rFonts w:cs="Times New Roman"/>
          <w:szCs w:val="28"/>
        </w:rPr>
      </w:pPr>
      <w:r w:rsidRPr="000E3791">
        <w:rPr>
          <w:rFonts w:cs="Times New Roman"/>
          <w:szCs w:val="28"/>
        </w:rPr>
        <w:t>-  виникнення скляного посуду</w:t>
      </w:r>
    </w:p>
    <w:p w:rsidR="006F453C" w:rsidRPr="000E3791" w:rsidRDefault="006F453C" w:rsidP="006F453C">
      <w:pPr>
        <w:pStyle w:val="a7"/>
        <w:shd w:val="clear" w:color="auto" w:fill="FFFFFF"/>
        <w:spacing w:before="240" w:line="276" w:lineRule="auto"/>
        <w:ind w:left="502"/>
        <w:outlineLvl w:val="1"/>
        <w:rPr>
          <w:rFonts w:cs="Times New Roman"/>
          <w:szCs w:val="28"/>
        </w:rPr>
      </w:pPr>
      <w:r w:rsidRPr="000E3791">
        <w:rPr>
          <w:rFonts w:cs="Times New Roman"/>
          <w:szCs w:val="28"/>
        </w:rPr>
        <w:t>-  історія українського глиняного (керамічного) посуду;</w:t>
      </w:r>
    </w:p>
    <w:p w:rsidR="006F453C" w:rsidRPr="000E3791" w:rsidRDefault="006F453C" w:rsidP="006F453C">
      <w:pPr>
        <w:pStyle w:val="a7"/>
        <w:shd w:val="clear" w:color="auto" w:fill="FFFFFF"/>
        <w:spacing w:before="240" w:line="276" w:lineRule="auto"/>
        <w:ind w:left="502"/>
        <w:outlineLvl w:val="1"/>
        <w:rPr>
          <w:rFonts w:cs="Times New Roman"/>
          <w:szCs w:val="28"/>
        </w:rPr>
      </w:pPr>
      <w:r w:rsidRPr="000E3791">
        <w:rPr>
          <w:rFonts w:cs="Times New Roman"/>
          <w:szCs w:val="28"/>
        </w:rPr>
        <w:t>-  історії та звичаї, пов’язані з посудом;</w:t>
      </w:r>
    </w:p>
    <w:p w:rsidR="000E0014" w:rsidRPr="000E3791" w:rsidRDefault="006F453C" w:rsidP="003D4FE2">
      <w:pPr>
        <w:pStyle w:val="a7"/>
        <w:shd w:val="clear" w:color="auto" w:fill="FFFFFF"/>
        <w:spacing w:before="240" w:line="276" w:lineRule="auto"/>
        <w:ind w:left="502"/>
        <w:outlineLvl w:val="1"/>
        <w:rPr>
          <w:rFonts w:cs="Times New Roman"/>
          <w:szCs w:val="28"/>
        </w:rPr>
      </w:pPr>
      <w:r w:rsidRPr="000E3791">
        <w:rPr>
          <w:rFonts w:cs="Times New Roman"/>
          <w:szCs w:val="28"/>
        </w:rPr>
        <w:t>-  пам’ятники столовим приборам та посуду в світі.</w:t>
      </w:r>
    </w:p>
    <w:p w:rsidR="000E0014" w:rsidRPr="000E3791" w:rsidRDefault="006F453C" w:rsidP="002274F6">
      <w:pPr>
        <w:shd w:val="clear" w:color="auto" w:fill="FFFFFF"/>
        <w:spacing w:before="240" w:line="276" w:lineRule="auto"/>
        <w:ind w:left="-426" w:firstLine="568"/>
        <w:outlineLvl w:val="1"/>
        <w:rPr>
          <w:rFonts w:cs="Times New Roman"/>
          <w:szCs w:val="28"/>
        </w:rPr>
      </w:pPr>
      <w:r w:rsidRPr="000E3791">
        <w:rPr>
          <w:rFonts w:cs="Times New Roman"/>
          <w:szCs w:val="28"/>
        </w:rPr>
        <w:t xml:space="preserve">Джерела: </w:t>
      </w:r>
    </w:p>
    <w:p w:rsidR="006F453C" w:rsidRPr="000E3791" w:rsidRDefault="006F453C" w:rsidP="006F453C">
      <w:pPr>
        <w:pStyle w:val="1"/>
        <w:spacing w:before="0" w:line="276" w:lineRule="auto"/>
        <w:ind w:left="-426" w:firstLine="568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49" w:history="1">
        <w:r w:rsidRPr="000E37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https://www.segodnya.ua/ua/lifestyle/fun/kak-vy-dorogi-k-obedu-istoriya-stolovyh-priborov-652465.html</w:t>
        </w:r>
      </w:hyperlink>
    </w:p>
    <w:p w:rsidR="006F453C" w:rsidRPr="000E3791" w:rsidRDefault="006F453C" w:rsidP="006F453C">
      <w:pPr>
        <w:spacing w:line="276" w:lineRule="auto"/>
        <w:ind w:left="-426" w:firstLine="568"/>
        <w:rPr>
          <w:rFonts w:cs="Times New Roman"/>
          <w:szCs w:val="28"/>
        </w:rPr>
      </w:pPr>
    </w:p>
    <w:p w:rsidR="006F453C" w:rsidRPr="000E3791" w:rsidRDefault="006F453C" w:rsidP="006F453C">
      <w:pPr>
        <w:spacing w:line="276" w:lineRule="auto"/>
        <w:ind w:left="-426" w:firstLine="568"/>
        <w:rPr>
          <w:rStyle w:val="a3"/>
          <w:rFonts w:cs="Times New Roman"/>
          <w:color w:val="auto"/>
          <w:szCs w:val="28"/>
        </w:rPr>
      </w:pPr>
      <w:hyperlink r:id="rId50" w:history="1">
        <w:r w:rsidRPr="000E3791">
          <w:rPr>
            <w:rStyle w:val="a3"/>
            <w:rFonts w:cs="Times New Roman"/>
            <w:color w:val="auto"/>
            <w:szCs w:val="28"/>
          </w:rPr>
          <w:t>https://nbukids.wordpress.com/2011/10/19/</w:t>
        </w:r>
      </w:hyperlink>
    </w:p>
    <w:p w:rsidR="006F453C" w:rsidRPr="000E3791" w:rsidRDefault="006F453C" w:rsidP="006F453C">
      <w:pPr>
        <w:spacing w:line="276" w:lineRule="auto"/>
        <w:ind w:left="-426" w:firstLine="568"/>
        <w:rPr>
          <w:rStyle w:val="a3"/>
          <w:rFonts w:cs="Times New Roman"/>
          <w:color w:val="auto"/>
          <w:szCs w:val="28"/>
        </w:rPr>
      </w:pPr>
    </w:p>
    <w:p w:rsidR="006F453C" w:rsidRPr="000E3791" w:rsidRDefault="006F453C" w:rsidP="006F453C">
      <w:pPr>
        <w:spacing w:line="276" w:lineRule="auto"/>
        <w:ind w:left="-426" w:firstLine="568"/>
      </w:pPr>
      <w:hyperlink r:id="rId51" w:history="1">
        <w:r w:rsidRPr="000E3791">
          <w:rPr>
            <w:rStyle w:val="a3"/>
            <w:color w:val="auto"/>
          </w:rPr>
          <w:t>https://foodandmood.com.ua/rid/guide/710888-mirovye-pamjatniki-ustanovlennye-v-chest-edy</w:t>
        </w:r>
      </w:hyperlink>
    </w:p>
    <w:p w:rsidR="006F453C" w:rsidRPr="000E3791" w:rsidRDefault="006F453C" w:rsidP="002274F6">
      <w:pPr>
        <w:shd w:val="clear" w:color="auto" w:fill="FFFFFF"/>
        <w:spacing w:before="240" w:line="276" w:lineRule="auto"/>
        <w:ind w:left="-426" w:firstLine="568"/>
        <w:outlineLvl w:val="1"/>
      </w:pPr>
      <w:hyperlink r:id="rId52" w:history="1">
        <w:r w:rsidRPr="000E3791">
          <w:rPr>
            <w:rStyle w:val="a3"/>
            <w:color w:val="auto"/>
          </w:rPr>
          <w:t>https://www.ukrinform.ru/rubric-world/2437986-v-bolgarskom-sele-ustanovili-sestimetrovyj-pamatnik-lozke.html</w:t>
        </w:r>
      </w:hyperlink>
    </w:p>
    <w:p w:rsidR="003D4FE2" w:rsidRPr="000E3791" w:rsidRDefault="003D4FE2" w:rsidP="002274F6">
      <w:pPr>
        <w:shd w:val="clear" w:color="auto" w:fill="FFFFFF"/>
        <w:spacing w:before="240" w:line="276" w:lineRule="auto"/>
        <w:ind w:left="-426" w:firstLine="568"/>
        <w:outlineLvl w:val="1"/>
        <w:rPr>
          <w:u w:val="single"/>
        </w:rPr>
      </w:pPr>
      <w:hyperlink r:id="rId53" w:history="1">
        <w:r w:rsidRPr="000E3791">
          <w:rPr>
            <w:rStyle w:val="a3"/>
            <w:color w:val="auto"/>
          </w:rPr>
          <w:t>https://uk.wikipedia.org/wiki/Пам%27ятний_знак_полтавській_галушці</w:t>
        </w:r>
      </w:hyperlink>
    </w:p>
    <w:p w:rsidR="003D4FE2" w:rsidRPr="000E3791" w:rsidRDefault="003D4FE2" w:rsidP="002274F6">
      <w:pPr>
        <w:shd w:val="clear" w:color="auto" w:fill="FFFFFF"/>
        <w:spacing w:before="240" w:line="276" w:lineRule="auto"/>
        <w:ind w:left="-426" w:firstLine="568"/>
        <w:outlineLvl w:val="1"/>
        <w:rPr>
          <w:u w:val="single"/>
        </w:rPr>
      </w:pPr>
      <w:r w:rsidRPr="000E3791">
        <w:rPr>
          <w:u w:val="single"/>
        </w:rPr>
        <w:lastRenderedPageBreak/>
        <w:t xml:space="preserve">та інші </w:t>
      </w:r>
    </w:p>
    <w:p w:rsidR="006F453C" w:rsidRPr="000E3791" w:rsidRDefault="006F453C" w:rsidP="002274F6">
      <w:pPr>
        <w:shd w:val="clear" w:color="auto" w:fill="FFFFFF"/>
        <w:spacing w:before="240" w:line="276" w:lineRule="auto"/>
        <w:ind w:left="-426" w:firstLine="568"/>
        <w:outlineLvl w:val="1"/>
        <w:rPr>
          <w:rFonts w:cs="Times New Roman"/>
          <w:szCs w:val="28"/>
        </w:rPr>
      </w:pPr>
    </w:p>
    <w:p w:rsidR="003B0826" w:rsidRPr="000E3791" w:rsidRDefault="003B0826" w:rsidP="002274F6">
      <w:pPr>
        <w:spacing w:line="276" w:lineRule="auto"/>
        <w:ind w:left="-426" w:firstLine="568"/>
        <w:rPr>
          <w:rFonts w:cs="Times New Roman"/>
          <w:szCs w:val="28"/>
        </w:rPr>
      </w:pPr>
    </w:p>
    <w:sectPr w:rsidR="003B0826" w:rsidRPr="000E3791" w:rsidSect="000E379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D28"/>
    <w:multiLevelType w:val="multilevel"/>
    <w:tmpl w:val="DD9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52008"/>
    <w:multiLevelType w:val="multilevel"/>
    <w:tmpl w:val="11AC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D13B9"/>
    <w:multiLevelType w:val="multilevel"/>
    <w:tmpl w:val="8DD4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55C2F"/>
    <w:multiLevelType w:val="multilevel"/>
    <w:tmpl w:val="7542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42E61"/>
    <w:multiLevelType w:val="multilevel"/>
    <w:tmpl w:val="D20E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72997"/>
    <w:multiLevelType w:val="multilevel"/>
    <w:tmpl w:val="8392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E2DB6"/>
    <w:multiLevelType w:val="hybridMultilevel"/>
    <w:tmpl w:val="D4BE1946"/>
    <w:lvl w:ilvl="0" w:tplc="44804F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0606B1"/>
    <w:multiLevelType w:val="multilevel"/>
    <w:tmpl w:val="B8E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C776E"/>
    <w:multiLevelType w:val="multilevel"/>
    <w:tmpl w:val="F778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8"/>
    <w:rsid w:val="000D1A16"/>
    <w:rsid w:val="000E0014"/>
    <w:rsid w:val="000E3791"/>
    <w:rsid w:val="00157F58"/>
    <w:rsid w:val="002274F6"/>
    <w:rsid w:val="003B0826"/>
    <w:rsid w:val="003B2147"/>
    <w:rsid w:val="003D4FE2"/>
    <w:rsid w:val="00454588"/>
    <w:rsid w:val="00517D6D"/>
    <w:rsid w:val="00633AB5"/>
    <w:rsid w:val="006F453C"/>
    <w:rsid w:val="00955F2B"/>
    <w:rsid w:val="00C75278"/>
    <w:rsid w:val="00DC260F"/>
    <w:rsid w:val="00E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62ED"/>
  <w15:chartTrackingRefBased/>
  <w15:docId w15:val="{B97DE6E8-24AD-4831-AEAC-D071C653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2B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33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33AB5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info">
    <w:name w:val="post-info"/>
    <w:basedOn w:val="a"/>
    <w:rsid w:val="00633AB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633AB5"/>
    <w:rPr>
      <w:color w:val="0000FF"/>
      <w:u w:val="single"/>
    </w:rPr>
  </w:style>
  <w:style w:type="character" w:styleId="a4">
    <w:name w:val="Strong"/>
    <w:basedOn w:val="a0"/>
    <w:uiPriority w:val="22"/>
    <w:qFormat/>
    <w:rsid w:val="00633AB5"/>
    <w:rPr>
      <w:b/>
      <w:bCs/>
    </w:rPr>
  </w:style>
  <w:style w:type="character" w:customStyle="1" w:styleId="fmcnewscont">
    <w:name w:val="fmcnewscont"/>
    <w:basedOn w:val="a0"/>
    <w:rsid w:val="00633AB5"/>
  </w:style>
  <w:style w:type="paragraph" w:styleId="a5">
    <w:name w:val="Normal (Web)"/>
    <w:basedOn w:val="a"/>
    <w:uiPriority w:val="99"/>
    <w:unhideWhenUsed/>
    <w:rsid w:val="00633AB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ta-controlscomplain-btn">
    <w:name w:val="ata-controls__complain-btn"/>
    <w:basedOn w:val="a0"/>
    <w:rsid w:val="00633AB5"/>
  </w:style>
  <w:style w:type="character" w:customStyle="1" w:styleId="10">
    <w:name w:val="Заголовок 1 Знак"/>
    <w:basedOn w:val="a0"/>
    <w:link w:val="1"/>
    <w:uiPriority w:val="9"/>
    <w:rsid w:val="00633A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author">
    <w:name w:val="author"/>
    <w:basedOn w:val="a0"/>
    <w:rsid w:val="00633AB5"/>
  </w:style>
  <w:style w:type="character" w:styleId="a6">
    <w:name w:val="Emphasis"/>
    <w:basedOn w:val="a0"/>
    <w:uiPriority w:val="20"/>
    <w:qFormat/>
    <w:rsid w:val="00633AB5"/>
    <w:rPr>
      <w:i/>
      <w:iCs/>
    </w:rPr>
  </w:style>
  <w:style w:type="paragraph" w:customStyle="1" w:styleId="wp-caption-text">
    <w:name w:val="wp-caption-text"/>
    <w:basedOn w:val="a"/>
    <w:rsid w:val="000D1A1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F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a-referat.com/%D0%9F%D0%BE%D0%BB%D1%8E%D0%B2%D0%B0%D0%BD%D0%BD%D1%8F" TargetMode="External"/><Relationship Id="rId18" Type="http://schemas.openxmlformats.org/officeDocument/2006/relationships/hyperlink" Target="https://ua-referat.com/%D0%9F%D0%BE%D0%B4%D0%BE%D1%80%D0%BE%D0%B6" TargetMode="External"/><Relationship Id="rId26" Type="http://schemas.openxmlformats.org/officeDocument/2006/relationships/hyperlink" Target="https://ua-referat.com/%D0%A1%D0%B5%D0%BB%D1%8F%D0%BD%D0%B8%D0%BD" TargetMode="External"/><Relationship Id="rId39" Type="http://schemas.openxmlformats.org/officeDocument/2006/relationships/hyperlink" Target="https://ua-referat.com/%D0%9E%D1%87%D0%B8%D1%89%D0%B5%D0%BD%D0%BD%D1%8F" TargetMode="External"/><Relationship Id="rId21" Type="http://schemas.openxmlformats.org/officeDocument/2006/relationships/hyperlink" Target="https://ua-referat.com/%D0%86%D1%81%D1%82%D0%BE%D1%80%D1%96%D1%8F" TargetMode="External"/><Relationship Id="rId34" Type="http://schemas.openxmlformats.org/officeDocument/2006/relationships/hyperlink" Target="https://ua-referat.com/%D0%A2%D0%B0%D0%BA%D0%B8%D0%B9" TargetMode="External"/><Relationship Id="rId42" Type="http://schemas.openxmlformats.org/officeDocument/2006/relationships/hyperlink" Target="https://ua-referat.com/%D0%A1%D0%B5%D1%80%D0%B5%D0%B4%D0%BD%D1%96_%D1%81%D1%82%D0%BE%D0%BB%D1%96%D1%82%D1%82%D1%8F" TargetMode="External"/><Relationship Id="rId47" Type="http://schemas.openxmlformats.org/officeDocument/2006/relationships/hyperlink" Target="https://ua-referat.com/%D0%9A%D0%B5%D1%80%D0%B0%D0%BC%D1%96%D0%BA" TargetMode="External"/><Relationship Id="rId50" Type="http://schemas.openxmlformats.org/officeDocument/2006/relationships/hyperlink" Target="https://nbukids.wordpress.com/2011/10/19/%D1%81%D0%BA%D1%80%D0%B8%D0%BD%D1%8C%D0%BA%D0%B0-%D0%B7%D0%BD%D0%B0%D0%BD%D1%8C-%D0%B7-%D1%96%D1%81%D1%82%D0%BE%D1%80%D1%96%D1%97-%D1%81%D1%82%D0%BE%D0%BB%D0%BE%D0%B2%D0%BE%D0%B3%D0%BE-%D0%BF%D0%BE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ua-referat.com/%D0%A1%D0%B0%D0%BC%D0%B5" TargetMode="External"/><Relationship Id="rId17" Type="http://schemas.openxmlformats.org/officeDocument/2006/relationships/hyperlink" Target="https://ua-referat.com/%D0%9F%D1%96%D0%B4%D1%81%D1%82%D0%B0%D0%B2%D0%B8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ua-referat.com/%D0%93%D0%BE%D1%81%D0%BF%D0%BE%D0%B4%D0%B0%D1%80" TargetMode="External"/><Relationship Id="rId38" Type="http://schemas.openxmlformats.org/officeDocument/2006/relationships/hyperlink" Target="https://ua-referat.com/%D0%A1%D0%B5%D1%80%D0%B2%D0%B5%D1%82%D0%BA%D0%B8" TargetMode="External"/><Relationship Id="rId46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ua-referat.com/%D0%9C%D0%B0%D1%82%D0%B5%D1%80%D1%96%D0%B0%D0%BB%D0%B8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41" Type="http://schemas.openxmlformats.org/officeDocument/2006/relationships/hyperlink" Target="https://ua-referat.com/%D0%93%D0%BE%D1%81%D0%BF%D0%BE%D0%B4%D0%B0%D1%8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a-referat.com/%D0%94%D1%83%D0%BC%D0%BA%D0%B0" TargetMode="External"/><Relationship Id="rId24" Type="http://schemas.openxmlformats.org/officeDocument/2006/relationships/hyperlink" Target="https://ua-referat.com/%D0%A2%D0%BE%D0%B3%D0%BE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ua-referat.com/%D0%95%D0%BC%D0%BE%D1%86%D1%96%D1%97" TargetMode="External"/><Relationship Id="rId40" Type="http://schemas.openxmlformats.org/officeDocument/2006/relationships/hyperlink" Target="https://ua-referat.com/%D0%92%D0%BE%D0%B3%D0%BE%D0%BD%D1%8C" TargetMode="External"/><Relationship Id="rId45" Type="http://schemas.openxmlformats.org/officeDocument/2006/relationships/hyperlink" Target="https://ua-referat.com/%D0%A0%D0%B5%D0%B2%D0%BE%D0%BB%D1%8E%D1%86%D1%96%D1%8F" TargetMode="External"/><Relationship Id="rId53" Type="http://schemas.openxmlformats.org/officeDocument/2006/relationships/hyperlink" Target="https://uk.wikipedia.org/wiki/&#1055;&#1072;&#1084;%27&#1103;&#1090;&#1085;&#1080;&#1081;_&#1079;&#1085;&#1072;&#1082;_&#1087;&#1086;&#1083;&#1090;&#1072;&#1074;&#1089;&#1100;&#1082;&#1110;&#1081;_&#1075;&#1072;&#1083;&#1091;&#1096;&#1094;&#1110;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a-referat.com/%D0%9B%D1%8E%D0%B4%D0%B8" TargetMode="External"/><Relationship Id="rId23" Type="http://schemas.openxmlformats.org/officeDocument/2006/relationships/hyperlink" Target="https://ua-referat.com/%D0%95%D1%82%D0%B8%D0%BA%D0%B5%D1%82" TargetMode="External"/><Relationship Id="rId28" Type="http://schemas.openxmlformats.org/officeDocument/2006/relationships/hyperlink" Target="https://ua-referat.com/%D0%9A%D1%83%D0%BB%D1%8C%D1%82%D1%83%D1%80%D0%B0" TargetMode="External"/><Relationship Id="rId36" Type="http://schemas.openxmlformats.org/officeDocument/2006/relationships/image" Target="media/image10.jpeg"/><Relationship Id="rId49" Type="http://schemas.openxmlformats.org/officeDocument/2006/relationships/hyperlink" Target="https://www.segodnya.ua/ua/lifestyle/fun/kak-vy-dorogi-k-obedu-istoriya-stolovyh-priborov-652465.html" TargetMode="External"/><Relationship Id="rId10" Type="http://schemas.openxmlformats.org/officeDocument/2006/relationships/hyperlink" Target="https://ua-referat.com/%D0%92%D0%BE%D0%B3%D0%BD%D1%96" TargetMode="External"/><Relationship Id="rId19" Type="http://schemas.openxmlformats.org/officeDocument/2006/relationships/hyperlink" Target="https://ua-referat.com/%D0%9C%D0%B0%D0%BD%D0%B4%D1%80%D1%96%D0%B2%D0%BD%D0%B8%D1%86%D1%8F" TargetMode="External"/><Relationship Id="rId31" Type="http://schemas.openxmlformats.org/officeDocument/2006/relationships/hyperlink" Target="https://ua-referat.com/%D0%9E%D0%B2%D0%BE%D1%87%D1%96" TargetMode="External"/><Relationship Id="rId44" Type="http://schemas.openxmlformats.org/officeDocument/2006/relationships/hyperlink" Target="https://ua-referat.com/%D0%A1%D0%B5%D1%80%D0%B2%D1%96%D1%80%D1%83%D0%B2%D0%B0%D0%BD%D0%BD%D1%8F_%D1%81%D1%82%D0%BE%D0%BB%D1%83" TargetMode="External"/><Relationship Id="rId52" Type="http://schemas.openxmlformats.org/officeDocument/2006/relationships/hyperlink" Target="https://www.ukrinform.ru/rubric-world/2437986-v-bolgarskom-sele-ustanovili-sestimetrovyj-pamatnik-loz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-referat.com/%D0%9C%D0%B0%D1%82%D0%B5%D1%80%D1%96%D1%8F" TargetMode="External"/><Relationship Id="rId14" Type="http://schemas.openxmlformats.org/officeDocument/2006/relationships/hyperlink" Target="https://ua-referat.com/%D0%A1%D0%B5%D1%80%D0%B5%D0%B4%D0%BD%D1%8C%D0%BE%D0%B2%D1%96%D1%87%D1%87%D1%8F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ua-referat.com/%D0%9F%D0%BE%D1%80%D0%B0%D0%B4%D0%B8" TargetMode="External"/><Relationship Id="rId30" Type="http://schemas.openxmlformats.org/officeDocument/2006/relationships/hyperlink" Target="https://ua-referat.com/%D0%A1%D0%BE%D0%B1%D0%B0%D0%BA%D0%B0" TargetMode="External"/><Relationship Id="rId35" Type="http://schemas.openxmlformats.org/officeDocument/2006/relationships/hyperlink" Target="https://ua-referat.com/%D0%A1%D0%BF%D1%96%D0%BB%D0%BA%D1%83%D0%B2%D0%B0%D0%BD%D0%BD%D1%8F" TargetMode="External"/><Relationship Id="rId43" Type="http://schemas.openxmlformats.org/officeDocument/2006/relationships/image" Target="media/image11.jpeg"/><Relationship Id="rId48" Type="http://schemas.openxmlformats.org/officeDocument/2006/relationships/hyperlink" Target="https://ua-referat.com/%D0%92%D1%96%D0%B4%D0%BF%D0%BE%D0%B2%D1%96%D0%B4%D1%8C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foodandmood.com.ua/rid/guide/710888-mirovye-pamjatniki-ustanovlennye-v-chest-ed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2020-05-06T08:22:00Z</dcterms:created>
  <dcterms:modified xsi:type="dcterms:W3CDTF">2020-05-06T10:21:00Z</dcterms:modified>
</cp:coreProperties>
</file>